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DF" w:rsidRPr="001964A7" w:rsidRDefault="00E4339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964A7">
        <w:rPr>
          <w:rFonts w:ascii="Arial" w:hAnsi="Arial" w:cs="Arial"/>
          <w:sz w:val="20"/>
          <w:szCs w:val="20"/>
        </w:rPr>
        <w:t>MEMORIA ACTIVIDADES DEPARTAMENTO DE COMUNICACIÓN AUDIOVISUAL Y PUBLICIDAD CURSO 2019/2020</w:t>
      </w:r>
    </w:p>
    <w:p w:rsidR="00A438DF" w:rsidRPr="001964A7" w:rsidRDefault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br w:type="page"/>
      </w:r>
    </w:p>
    <w:p w:rsidR="009E536B" w:rsidRDefault="009E53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El Departamento de Comunicación Audiovisual. Composición y Órganos de Gobierno</w:t>
      </w:r>
    </w:p>
    <w:p w:rsidR="00D50263" w:rsidRPr="001964A7" w:rsidRDefault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1.</w:t>
      </w:r>
      <w:r w:rsidR="009E536B">
        <w:rPr>
          <w:rFonts w:ascii="Arial" w:hAnsi="Arial" w:cs="Arial"/>
          <w:sz w:val="20"/>
          <w:szCs w:val="20"/>
        </w:rPr>
        <w:t>1.</w:t>
      </w:r>
      <w:r w:rsidRPr="001964A7">
        <w:rPr>
          <w:rFonts w:ascii="Arial" w:hAnsi="Arial" w:cs="Arial"/>
          <w:sz w:val="20"/>
          <w:szCs w:val="20"/>
        </w:rPr>
        <w:t xml:space="preserve"> El Departamento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 xml:space="preserve">Departamento Comunicación </w:t>
      </w:r>
      <w:proofErr w:type="spellStart"/>
      <w:r w:rsidRPr="001964A7">
        <w:rPr>
          <w:rFonts w:ascii="Arial" w:hAnsi="Arial" w:cs="Arial"/>
          <w:sz w:val="20"/>
          <w:szCs w:val="20"/>
        </w:rPr>
        <w:t>Audioviosual</w:t>
      </w:r>
      <w:proofErr w:type="spellEnd"/>
      <w:r w:rsidRPr="001964A7">
        <w:rPr>
          <w:rFonts w:ascii="Arial" w:hAnsi="Arial" w:cs="Arial"/>
          <w:sz w:val="20"/>
          <w:szCs w:val="20"/>
        </w:rPr>
        <w:t xml:space="preserve"> y Publicidad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Centro: Facultad de Ciencias de la Comunicación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Director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 xml:space="preserve">Antonio Castillo </w:t>
      </w:r>
      <w:proofErr w:type="spellStart"/>
      <w:r w:rsidRPr="001964A7">
        <w:rPr>
          <w:rFonts w:ascii="Arial" w:hAnsi="Arial" w:cs="Arial"/>
          <w:sz w:val="20"/>
          <w:szCs w:val="20"/>
        </w:rPr>
        <w:t>Esparcia</w:t>
      </w:r>
      <w:proofErr w:type="spellEnd"/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acastilloe@uma.es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952136609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Su</w:t>
      </w:r>
      <w:r w:rsidR="009E536B">
        <w:rPr>
          <w:rFonts w:ascii="Arial" w:hAnsi="Arial" w:cs="Arial"/>
          <w:sz w:val="20"/>
          <w:szCs w:val="20"/>
        </w:rPr>
        <w:t>b</w:t>
      </w:r>
      <w:r w:rsidRPr="001964A7">
        <w:rPr>
          <w:rFonts w:ascii="Arial" w:hAnsi="Arial" w:cs="Arial"/>
          <w:sz w:val="20"/>
          <w:szCs w:val="20"/>
        </w:rPr>
        <w:t>director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Vicente Peña Timón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vicente@uma.es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952133463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Secretaria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Rocío Chamizo Sánchez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rcs@uma.es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952133462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Administrativa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 xml:space="preserve">Ana Rosa Díaz García 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ardiaz@uma.es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952132908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Correo electrónico del Departamento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dirdep066@uma.es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 xml:space="preserve"> 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Áreas de conocimiento del departamento: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Comunicación Audiovisual y Publicidad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 xml:space="preserve"> 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Teléfono:  952 13 29 08</w:t>
      </w:r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Pr="001964A7">
          <w:rPr>
            <w:rStyle w:val="Hipervnculo"/>
            <w:rFonts w:ascii="Arial" w:hAnsi="Arial" w:cs="Arial"/>
            <w:sz w:val="20"/>
            <w:szCs w:val="20"/>
          </w:rPr>
          <w:t>dirdep066@uma.es</w:t>
        </w:r>
      </w:hyperlink>
    </w:p>
    <w:p w:rsidR="00A438DF" w:rsidRPr="001964A7" w:rsidRDefault="00A438DF" w:rsidP="00A438DF">
      <w:pPr>
        <w:rPr>
          <w:rFonts w:ascii="Arial" w:hAnsi="Arial" w:cs="Arial"/>
          <w:sz w:val="20"/>
          <w:szCs w:val="20"/>
        </w:rPr>
      </w:pPr>
    </w:p>
    <w:p w:rsidR="00670833" w:rsidRPr="001964A7" w:rsidRDefault="00161DDE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1.</w:t>
      </w:r>
      <w:r w:rsidR="009E536B">
        <w:rPr>
          <w:rFonts w:ascii="Arial" w:hAnsi="Arial" w:cs="Arial"/>
          <w:sz w:val="20"/>
          <w:szCs w:val="20"/>
        </w:rPr>
        <w:t>2</w:t>
      </w:r>
      <w:r w:rsidR="00670833" w:rsidRPr="001964A7">
        <w:rPr>
          <w:rFonts w:ascii="Arial" w:hAnsi="Arial" w:cs="Arial"/>
          <w:sz w:val="20"/>
          <w:szCs w:val="20"/>
        </w:rPr>
        <w:t>. Composición del personal docente e investigador durante el curso 2019/20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2500"/>
        <w:gridCol w:w="3840"/>
      </w:tblGrid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AGUILERA MOYANO, MIGUEL 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CATEDRATICO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 MARTINEZ, ANA MARIA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ALVARADO JODAR, ALEJANDRO IGNACIO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 NOBELL, ALEJANDRO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AYUDANTE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BECERRA MUÑOZ, ELENA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 JIMENEZ, ANA MARIA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BLANCO RUIZ, SONIA MARIA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CABELLO FERNANDEZ DELGADO, FLORENCIO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 TEMPORAL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CAMIÑAS HERNANDEZ, ANASTASIO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 GARCIA, JOSE LUIS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CANCELO SANMARTIN, MARIA DE LAS MERCEDES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CANTOS CEBALLOS, ANTONIO MIGUEL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CASTILLERO OSTIO, ELIZABET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 DIAZ, ANA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 ESPARCIA, ANTONIO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CATEDRATICO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HIGUERAS, ANTONIO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CHAMIZO SANCHEZ, ROCIO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COLABORADOR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CORTES GONZALEZ, ALFONSO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CRISTOFOL RODRIGUEZ, MARIA DEL CARMEN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DOBLAS ARREBOLA, SALVADOR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ESCAÑO GONZALEZ, JUAN ADOLFO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TORRES, MARIA JESUS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GABILONDO GARCIA DEL BARCO, MARIA VICTORIA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GALARZA FERNANDEZ, EMELINA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FERNANDEZ, MARIA DOLORES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LOPEZ, MARCIAL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GARNELO DIEZ, MARIA ISABEL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RAMIREZ, MARTA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DE TRAVESEDO ROJAS, RUTH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GOMEZ </w:t>
            </w:r>
            <w:proofErr w:type="spellStart"/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  <w:proofErr w:type="spellEnd"/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 AGUSTIN JAVIER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HEREDIA, SERGIO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GUERRERO NAVARRO, DANIEL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HERAS PEDROSA, CARLOS ANTONIO DE LAS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IRANZO BENITO, JOSE VICENTE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 ALONSO, ANA MARIA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LOBILLO MORA, GEMA MARIA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67083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VILLAFRANCA, PALOMA DEL ROCIO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DOCENTES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LUMBRERAS KRAUEL, TECLA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COLABORADOR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MAÑAS VALLE, SEBASTIAN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 </w:t>
            </w:r>
            <w:proofErr w:type="spellStart"/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</w:t>
            </w:r>
            <w:proofErr w:type="spellEnd"/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 PENELOPE NOELIA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AYUDANTE DOCTOR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MARTINHO ALMAGRO, MARIA TERESA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MAYA RETAMAR, MARIA ROCIO DE 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MELIVEO NOGUES, PAULA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JIMENEZ, JOSE ANTONIO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PAREJO GIMENEZ, MARIA DOLORES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 TIMON, VICENTE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RUFI, JOSE PATRICIO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PLAZA ROSADO, FRANCISCO SANTOS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POSTIGO GOMEZ, MARIA INMACULADA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FUENTES, MARIA CARMEN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CONTRATADO DOCTOR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DEL OLMO, FRANCISCO JAVIER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MORA, ISABEL MARIA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MUÑOZ, MARIA JESUS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SAN MIGUEL, FRANCISCO JAVIER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SEDEÑO VALDELLOS, ANA MARIA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SIBAJA CUMPLIDO, ROCIO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TORRES MARTIN, JOSE LUIS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 MAS, JUAN SALVADOR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TITULAR DE UNIVERSIDAD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VILLENA ALARCON, EDUARDO ANTONIO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HERNÁNDEZ-CARRILLO DE LA HIGUERA, CRISTINA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Personal Investigador en Formación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 CABANILLAS, ANDREA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Personal Investigador en Formación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RODRÍGUEZ LÓPEZ, MARÍA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Personal Investigador en Formación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SOSA VALCÁRCEL, AIMIRIS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Personal Investigador en Formación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BARQUERO ARTES, CONCEPCION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CARBALLEDA CAMACHO, MIREYA ROCIO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MARTINEZ, ANDREA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CESTINO GONZALEZ, ESTEFANIA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HERTOGS BIARGE, IGNACIO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ORDOÑEZ, CRISTINA DE LOS ANGELES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SAIZ DIAZ, MARIA JESUS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ASOCIADO</w:t>
            </w: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SMOLAK LOZANO, EMILIA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PROFESOR SUSTITUTO INTERINO</w:t>
            </w:r>
          </w:p>
        </w:tc>
      </w:tr>
      <w:tr w:rsidR="00670833" w:rsidRPr="00670833" w:rsidTr="00670833">
        <w:trPr>
          <w:trHeight w:val="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COMUNICACIÓN AUDIOVISUAL Y PUBLICIDAD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0833" w:rsidRPr="00670833" w:rsidTr="00670833">
        <w:trPr>
          <w:trHeight w:val="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COMUNICACIÓN AUDIOVISUAL Y PUBLICIDAD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BRISSET MARTIN, DEMETRIO ENRIQUE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70833" w:rsidRPr="00670833" w:rsidTr="00161DDE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70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SORIANO, MARIA EMELINA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33" w:rsidRPr="00670833" w:rsidRDefault="00670833" w:rsidP="0067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70833" w:rsidRPr="001964A7" w:rsidRDefault="00670833" w:rsidP="00A438DF">
      <w:pPr>
        <w:rPr>
          <w:rFonts w:ascii="Arial" w:hAnsi="Arial" w:cs="Arial"/>
          <w:sz w:val="20"/>
          <w:szCs w:val="20"/>
        </w:rPr>
      </w:pPr>
    </w:p>
    <w:p w:rsidR="009E536B" w:rsidRPr="001964A7" w:rsidRDefault="009E536B" w:rsidP="009E536B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3</w:t>
      </w:r>
      <w:r w:rsidRPr="001964A7">
        <w:rPr>
          <w:rFonts w:ascii="Arial" w:hAnsi="Arial" w:cs="Arial"/>
          <w:sz w:val="20"/>
          <w:szCs w:val="20"/>
        </w:rPr>
        <w:t>. Estructura del Consejo de Departamento</w:t>
      </w:r>
    </w:p>
    <w:p w:rsidR="009E536B" w:rsidRPr="001964A7" w:rsidRDefault="009E536B" w:rsidP="009E536B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lastRenderedPageBreak/>
        <w:t>El Consejo de Departamento está constituido por 73 profesores, de los cuales 59 son PDI doctor, 12 sin título de doctor y 1 colaborador honorario. El sector de estudiantes está formado por 10 alumnos. El sector del personal de administración y servicios está formado por 1 PAS.</w:t>
      </w:r>
    </w:p>
    <w:p w:rsidR="00743003" w:rsidRDefault="00743003" w:rsidP="00A438DF">
      <w:pPr>
        <w:rPr>
          <w:rFonts w:ascii="Arial" w:hAnsi="Arial" w:cs="Arial"/>
          <w:sz w:val="20"/>
          <w:szCs w:val="20"/>
        </w:rPr>
        <w:sectPr w:rsidR="00743003" w:rsidSect="0074300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E536B" w:rsidRDefault="009E536B" w:rsidP="00A438DF">
      <w:pPr>
        <w:rPr>
          <w:rFonts w:ascii="Arial" w:hAnsi="Arial" w:cs="Arial"/>
          <w:sz w:val="20"/>
          <w:szCs w:val="20"/>
        </w:rPr>
      </w:pPr>
    </w:p>
    <w:p w:rsidR="00161DDE" w:rsidRPr="001964A7" w:rsidRDefault="00161DDE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2. Docencia</w:t>
      </w:r>
    </w:p>
    <w:p w:rsidR="00161DDE" w:rsidRPr="001964A7" w:rsidRDefault="00161DDE" w:rsidP="00A438DF">
      <w:pPr>
        <w:rPr>
          <w:rFonts w:ascii="Arial" w:hAnsi="Arial" w:cs="Arial"/>
          <w:sz w:val="20"/>
          <w:szCs w:val="20"/>
        </w:rPr>
      </w:pPr>
      <w:r w:rsidRPr="001964A7">
        <w:rPr>
          <w:rFonts w:ascii="Arial" w:hAnsi="Arial" w:cs="Arial"/>
          <w:sz w:val="20"/>
          <w:szCs w:val="20"/>
        </w:rPr>
        <w:t>2.1. Docencia de primer y segundo ciclo</w:t>
      </w:r>
      <w:r w:rsidR="009E536B">
        <w:rPr>
          <w:rFonts w:ascii="Arial" w:hAnsi="Arial" w:cs="Arial"/>
          <w:sz w:val="20"/>
          <w:szCs w:val="20"/>
        </w:rPr>
        <w:t xml:space="preserve"> y Máster</w:t>
      </w:r>
    </w:p>
    <w:p w:rsidR="00161DDE" w:rsidRPr="001964A7" w:rsidRDefault="00161DDE" w:rsidP="00A438DF">
      <w:pPr>
        <w:rPr>
          <w:rFonts w:ascii="Arial" w:hAnsi="Arial" w:cs="Arial"/>
          <w:sz w:val="20"/>
          <w:szCs w:val="20"/>
        </w:rPr>
      </w:pPr>
    </w:p>
    <w:p w:rsidR="00E543EA" w:rsidRDefault="00E543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336"/>
        <w:gridCol w:w="190"/>
        <w:gridCol w:w="400"/>
        <w:gridCol w:w="352"/>
        <w:gridCol w:w="190"/>
        <w:gridCol w:w="190"/>
        <w:gridCol w:w="456"/>
        <w:gridCol w:w="190"/>
        <w:gridCol w:w="190"/>
        <w:gridCol w:w="815"/>
        <w:gridCol w:w="190"/>
        <w:gridCol w:w="190"/>
        <w:gridCol w:w="260"/>
        <w:gridCol w:w="597"/>
        <w:gridCol w:w="1480"/>
        <w:gridCol w:w="1797"/>
        <w:gridCol w:w="190"/>
        <w:gridCol w:w="521"/>
        <w:gridCol w:w="190"/>
        <w:gridCol w:w="656"/>
        <w:gridCol w:w="190"/>
        <w:gridCol w:w="190"/>
        <w:gridCol w:w="557"/>
        <w:gridCol w:w="235"/>
        <w:gridCol w:w="190"/>
        <w:gridCol w:w="190"/>
        <w:gridCol w:w="606"/>
        <w:gridCol w:w="190"/>
        <w:gridCol w:w="190"/>
        <w:gridCol w:w="851"/>
        <w:gridCol w:w="576"/>
        <w:gridCol w:w="313"/>
        <w:gridCol w:w="190"/>
        <w:gridCol w:w="377"/>
        <w:gridCol w:w="233"/>
        <w:gridCol w:w="190"/>
        <w:gridCol w:w="193"/>
      </w:tblGrid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50320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Grado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1020 - Graduado/a en Filosofía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Formación básica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50611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 de la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1025 - Graduado/a en Marketing e Investigación de Mercados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51987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Creatividad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51997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en Empresas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51999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Grado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1028 - Graduado/a en Publicidad y Relaciones Públicas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Formación básica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2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lastRenderedPageBreak/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Formación básica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Tecnología de la Comunicación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Política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Y Sociedad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Fundamentos de Realización Audiovisual en Publicidad y Relaciones Públicas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51851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 e Historia de la Publicidad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 e Historia de las Relaciones Publicas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Teorías de la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51852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Institucional: Administración Pública y Ciudadanos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Dirección Estratégica en Relaciones Públicas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Sistema de Comunicación Empresarial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51856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Tecnologías Aplicadas a la Publicidad y las Relaciones Públicas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51857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Comunicación, Derechos Humanos e Igualdad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Dirección Estratégica en Publicidad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Empresa de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Técnicas y Herramientas en Relaciones Públicas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Creatividad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Discurso Publicitario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Método Científico e Investigación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Campañas de Comunicación Institucional: Creación y Análisis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Comunicación en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ONGs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 y Movimientos Sociales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Investigación Aplicada a la Publicidad y las Relaciones Publicas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3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Planificación de Medios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Prospectiva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Interna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para el Ocio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Diseño Gráfico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51867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Fotografía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Cultural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Diseño Web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Producción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Protocolo y Organización de Eventos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Realización de Videos Multimedia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Relaciones con los Medios de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Relaciones Públicas Especializadas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Responsabilidad Social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51879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Formación de Portavoces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Redacción del Mensaje Publicitario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Campañas de Comunicación Alternativa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en Situaciones de Crisis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Creación de Campañas en Entornos Digitales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Dirección de Arte y Gráfica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Dirección de Cuentas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4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51889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Imagen de Marca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51890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Profesionales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51891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Grado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1029 - Graduado/a en Periodismo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Formación básica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52254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52257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Lenguaje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52261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Relaciones públicas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52262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Tecnología de la comunicación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1030 - Graduado/a en Comunicación Audiovisual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Formación básica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51793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Historia de la Imagen Fija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51794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Introducción a las Relaciones Públicas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51798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Introducción a la Publicidad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5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Formación básica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Teorías de la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Estructura del Mercado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51796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 y Análisis de la Imagen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51797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Historia de la Cinematografía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Técnica y Edición de la Imagen Fija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Cultura 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Guion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Técnica y Edición de Video y Sonido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 de la Comunicación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51807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Audiovisual y Cambio Social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Historia de los Medios Audiovisuales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Narrativa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Investigación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Producción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Técnica y Edición Multiplataforma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Dirección y Gestión de Empresas Audiovisuales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Realización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Planificación y Realización de Proyectos Interactivos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Promoción y Comercialización de Productos Audiovisuales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Realización de los Géneros Televisivos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6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Deontología de la Comunicación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Documentación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Formatos Radiofónicos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Fotografía de Creación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Análisis y Crítica de Productos Audiovisuales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Dirección de Fotografía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Postproducción y Ambientación Sonora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Programación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Cine Español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Dirección de Actores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Diseño Gráfico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Guion Especializado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Industria y Tendencias del Videojuego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Postproducción de Video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Creación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Diseño y Realización de Videojuegos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Profesionales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51839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Realización de Documental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Técnicas de Animación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51841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Grado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1040 - Graduado/a en Bellas 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7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lastRenderedPageBreak/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52764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Videoarte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52772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Análisis de la Fotografía y el Cine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1044 - Graduado/a en Gestión y Administración Pública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52015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de las Instituciones Públicas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52038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Externas 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52045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Externas 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52046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Grado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1058 - Graduado/a en Estudios de Asia Oriental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52956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Cultura Digital y Nuevas Tecnologías de la Información y la Comunicación en Asia Oriental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8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52997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Externas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423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53006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Grado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2038 - Máster en CULTURA DE PAZ, CONFLICTOS, EDUCACIÓN Y DERECHOS HUMANOS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100784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TIPOLOGÍAS DE LOS CONFLICTOS CONTEMPORÁNEOS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100766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DERECHOS HUMANOS Y MEDIOS DE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100775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GÉNERO Y PAZ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100783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TEORÍA DE CONFLICTOS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Prácticas externas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100786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EXTERNAS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9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100787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MÁSTER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2040 - Máster en GESTIÓN ESTRATÉGICA E INNOVACIÓN EN COMUNICACIÓN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ANTROPOLOGÍA DE LA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AUDIENCIAS, USOS Y MODELOS COMUNICATIVOS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CEREMONIAL Y PROTOCOLO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GESTIÓN DE CONFLICTOS POTENCIALES, SITUACIONES DE RIESGOS Y CRISIS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METODOLOGÍA GENERAL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NUEVOS MEDIOS EN LA CONSTRUCCIÓN DEL ESPACIO PÚBLICO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OBSERVATORIO EN INVESTIGACIÓN Y EVALUACIÓN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PLANIFICACIÓN ESTRATÉGICA DE IDENTIDAD Y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APORTACIONES DE LAS NUEVAS TECNOLOGÍAS A LA GESTIÓN DE LA COMUNICACIÓN EXTERNA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INSTITUCIONAL Y PARA EL CAMBIO SOCIAL: MODELOS PARTICIPATIVOS Y NUEVOS IMAGINARIOS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SOLIDARIA. LA COMUNICACIÓN EN LAS ORGANIZACIONES SOCIALES Y EL TERCER SECTOR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CREATIVIDAD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ESTRATEGIAS DE COMUNICACIÓN, INNOVACIÓN Y CREATIVIDAD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GESTIÓN, PROMOCIÓN Y DIFUSIÓN DE PROYECTOS CULTURALES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COMUNICACIÓN EN EL SECTOR SANITARIO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IMAGEN EN EL SECTOR TURÍSTICO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10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NUEVAS FORMAS PUBLICITARIAS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100839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NUEVAS TECNOLOGÍAS EN LA COMUNICACIÓN INTERNA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100840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MÁSTER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2065 - Máster en IGUALDAD Y GÉNERO plan 2010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Sin docencia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101559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SOCIEDAD DE LA COMUNICACION DESDE UNA PERSPECTIVA DE GENERO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101577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MASTER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2099 - Máster en PRODUCCIÓN ARTÍSTICA INTERDISCIPLINAR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101955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INTERDISCIPLINARIEDAD Y METODOLOGÍA EN ARTE, CIENCIA Y SOCIEDAD I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11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101957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LENGUAJES ARTÍSTICOS CONTEMPORÁNEOS Y TECNOCIENCIA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2100 - Máster en TURISMO ELECTRÓNICO: TECNOLOGÍAS APLICADAS A LA GESTIÓN Y COMERCIALIZACIÓN DEL TURISMO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101965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MARCA Y LA GESTIÓN DE LA COMUNICACIÓN EN SITIOS WEB TURÍSTICOS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Prácticas externas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101973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PRÁCTICAS EN EMPRESAS Y ORGANIZACIONES TURÍSTICAS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101976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MÁSTER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2111 - Máster en TRADUCCIÓN PARA EL MUNDO EDITORIAL. Plan 2015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102234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TRADUCCIÓN EDITORIAL (8): CÓMIC Y NOVELA GRÁFICA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7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12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2115 - Máster en INVESTIGACIÓN SOBRE MEDIOS DE COMUNICACIÓN, AUDIENCIAS Y PRÁCTICA PROFESIONAL EN EUROPA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102246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COMUNICACIÓN, CULTURA DIGITAL E INNOVACIÓN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102251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METODOLOGÍA GENERAL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102261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SEMINARIO DE TENDENCIAS AVANZADAS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2121 - Máster en DIRECCIÓN ESTRATÉGICA E INNOVACIÓN EN COMUNICACIÓN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102395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METODOLOGÍA GENERAL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102396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COMUNICACIÓN, CULTURA DIGITAL E INNOVACIÓN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102398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SEMINARIO DE TENDENCIAS AVANZADAS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102399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TALLER DE INVESTIGACIÓN APLICADA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MEDICIÓN Y EVALUACIÓN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LIDERAZGO Y HABILIDADES DIRECTIVAS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MARCA DIGITAL PERSONAL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LOBBY Y THINK TANKS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CIBERPOLÍTICA Y PARTICIPACIÓN CIUDADANA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MARCA Y GESTIÓN DE LA COMUNICACIÓN TURÍSTICA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DIRCOM: DIRECCIÓN Y GESTIÓN DE LA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13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ESTRATEGIA Y CREACIÓN PUBLICITARIA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TRANSPUBLICIDAD. NUEVA PUBLICIDAD PARA SOCIEDADES EN MOVIMIENTO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PUBLICIDAD INTERACTIVA DIGITAL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GLOCALIZACIÓN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FUNDRAISING Y CROWFUNDING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Y MINORÍAS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COMUNICACIÓN, CONFLICTO Y VIOLENCIA DE GÉNERO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 PARA LA ACCIÓN SOCIAL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MÁSTER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2122 - Máster en CREACIÓN AUDIOVISUAL Y ARTES ESCÉNICAS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COMUNICACIÓN, CULTURA DIGITAL E INNOVACIÓN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SEMINARIO DE TENDENCIAS AVANZADAS EN INVESTIGACIÓN EN COMUNICACIÓN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MÁSTER CLASS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LABORATORIO Y TALLER PERFORMATIVO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Optativas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14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DISEÑO, CONSTRUCCIÓN Y USO DE UN ENTORNO PERSONAL DE APRENDIZAJE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INVESTIGACIÓN CUALITATIVA APLICADA Y PROSPECTIVA DE LA COMUNICACIÓN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ESTRATEGIAS INTERACTIVAS DE VIDEO PARA ESPECTÁCULOS EN VIVO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PUESTA EN ESCENA TEATRAL, MUSICAL, COREOGRÁFICA Y CINEMATOGRÁFICA: PROCESOS CREATIVOS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CREACIÓN Y DESARROLLO DE LA MARCA PERSONAL EN LA RED PARA PROFESIONALES DEL SECTOR DEL ENTRETENIMIENTO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HIBRIDACIÓN ARTÍSTICA Y NUEVAS TECNOLOGÍAS PARA LA MÚSICA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INDUSTRIAS CREATIVAS Y ECONOMÍA: COMERCIALIZACIÓN DEL PRODUCTO AUDIOVISUAL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102430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RELATO AUDIOVISUAL TRANSMEDIA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RELACIONES COMUNICACIONALES ENTRE MÚSICA, DANZA Y TEATRO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MÚSICA CLÁSICA EN SU CONTEXTO ESTÉTICO, SOCIAL Y DIDÁCTICO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102434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DIÁLOGOS EN LAS ARTES AUDIOVISUALES Y ESCÉNICAS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MÚSICA Y EL FOLKLORE EN EL CINE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102436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INTERDISCIPLINARIEDAD Y TRANSDISCIPLINARIEDAD EN LA PUESTA EN ESCENA MODERNA Y CONTEMPORÁNEA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lím</w:t>
            </w:r>
            <w:proofErr w:type="spellEnd"/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102424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MÁSTER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Asignaturas pertenecientes a:</w:t>
            </w:r>
          </w:p>
        </w:tc>
        <w:tc>
          <w:tcPr>
            <w:tcW w:w="113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  <w:t>2145 - Máster en IGUALDAD Y GÉNERO plan 2019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 xml:space="preserve">Página 15 de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5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4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Curso académico 2019 / 2020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0250" cy="977900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0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1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3366"/>
                <w:sz w:val="16"/>
                <w:szCs w:val="16"/>
                <w:lang w:eastAsia="es-ES"/>
              </w:rPr>
              <w:t>16/02/2021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8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520"/>
        </w:trPr>
        <w:tc>
          <w:tcPr>
            <w:tcW w:w="149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36"/>
                <w:szCs w:val="36"/>
                <w:lang w:eastAsia="es-ES"/>
              </w:rPr>
              <w:t>Oferta de asignaturas por área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137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24"/>
                <w:szCs w:val="24"/>
                <w:lang w:eastAsia="es-ES"/>
              </w:rPr>
              <w:t>(105 - A - 66) COMUNICACIÓN AUDIOVISUAL Y PUBLICIDAD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Obligatorias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113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103013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LA SOCIEDAD DE LA COMUNICACIÓN DESDE LA PERSPECTIVA DE GÉNERO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3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es-ES"/>
              </w:rPr>
              <w:t>Trabajo fin de carrera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Ofertada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Cód.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teoría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proofErr w:type="spellStart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Créd</w:t>
            </w:r>
            <w:proofErr w:type="spellEnd"/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. práctica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Duración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b/>
                <w:bCs/>
                <w:color w:val="003366"/>
                <w:sz w:val="16"/>
                <w:szCs w:val="16"/>
                <w:lang w:eastAsia="es-ES"/>
              </w:rPr>
              <w:t>Otro idioma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743003" w:rsidRPr="00E543EA" w:rsidTr="00E543EA">
        <w:trPr>
          <w:trHeight w:val="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</w:tr>
      <w:tr w:rsidR="00E543EA" w:rsidRPr="00E543EA" w:rsidTr="00E543EA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202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103005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TRABAJO FIN DE MÁSTER.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1º Semestre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3EA" w:rsidRPr="00E543EA" w:rsidRDefault="00E543EA" w:rsidP="00E543EA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</w:pPr>
            <w:r w:rsidRPr="00E543EA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042FFD" w:rsidRPr="001964A7" w:rsidRDefault="00042FFD" w:rsidP="00A438DF">
      <w:pPr>
        <w:rPr>
          <w:rFonts w:ascii="Arial" w:hAnsi="Arial" w:cs="Arial"/>
          <w:sz w:val="20"/>
          <w:szCs w:val="20"/>
        </w:rPr>
      </w:pPr>
    </w:p>
    <w:p w:rsidR="00943F76" w:rsidRPr="001964A7" w:rsidRDefault="007D0CEF" w:rsidP="00A438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59357E">
        <w:rPr>
          <w:rFonts w:ascii="Arial" w:hAnsi="Arial" w:cs="Arial"/>
          <w:sz w:val="20"/>
          <w:szCs w:val="20"/>
        </w:rPr>
        <w:t xml:space="preserve"> Investigación</w:t>
      </w:r>
    </w:p>
    <w:sectPr w:rsidR="00943F76" w:rsidRPr="001964A7" w:rsidSect="00E543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E7"/>
    <w:rsid w:val="00042FFD"/>
    <w:rsid w:val="00161DDE"/>
    <w:rsid w:val="001964A7"/>
    <w:rsid w:val="001D52C9"/>
    <w:rsid w:val="001F4576"/>
    <w:rsid w:val="00301178"/>
    <w:rsid w:val="00315B72"/>
    <w:rsid w:val="00364773"/>
    <w:rsid w:val="003A69BE"/>
    <w:rsid w:val="00410698"/>
    <w:rsid w:val="0059357E"/>
    <w:rsid w:val="00596E2A"/>
    <w:rsid w:val="005D2DA9"/>
    <w:rsid w:val="00670833"/>
    <w:rsid w:val="0070051D"/>
    <w:rsid w:val="00743003"/>
    <w:rsid w:val="007D0CEF"/>
    <w:rsid w:val="00857FE7"/>
    <w:rsid w:val="00943F76"/>
    <w:rsid w:val="00952F7B"/>
    <w:rsid w:val="009B1973"/>
    <w:rsid w:val="009E536B"/>
    <w:rsid w:val="00A05663"/>
    <w:rsid w:val="00A438DF"/>
    <w:rsid w:val="00B07BF0"/>
    <w:rsid w:val="00BA147F"/>
    <w:rsid w:val="00C35953"/>
    <w:rsid w:val="00D50263"/>
    <w:rsid w:val="00E24191"/>
    <w:rsid w:val="00E4339C"/>
    <w:rsid w:val="00E543EA"/>
    <w:rsid w:val="00E753B7"/>
    <w:rsid w:val="00EE770D"/>
    <w:rsid w:val="00F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3A9A-AF7D-48D5-9795-37505E93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8D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4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543EA"/>
    <w:rPr>
      <w:color w:val="954F72"/>
      <w:u w:val="single"/>
    </w:rPr>
  </w:style>
  <w:style w:type="paragraph" w:customStyle="1" w:styleId="msonormal0">
    <w:name w:val="msonormal"/>
    <w:basedOn w:val="Normal"/>
    <w:rsid w:val="00E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20"/>
      <w:szCs w:val="20"/>
      <w:lang w:eastAsia="es-ES"/>
    </w:rPr>
  </w:style>
  <w:style w:type="paragraph" w:customStyle="1" w:styleId="xl66">
    <w:name w:val="xl66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3366"/>
      <w:sz w:val="16"/>
      <w:szCs w:val="16"/>
      <w:lang w:eastAsia="es-ES"/>
    </w:rPr>
  </w:style>
  <w:style w:type="paragraph" w:customStyle="1" w:styleId="xl67">
    <w:name w:val="xl67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es-ES"/>
    </w:rPr>
  </w:style>
  <w:style w:type="paragraph" w:customStyle="1" w:styleId="xl68">
    <w:name w:val="xl68"/>
    <w:basedOn w:val="Normal"/>
    <w:rsid w:val="00E543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es-ES"/>
    </w:rPr>
  </w:style>
  <w:style w:type="paragraph" w:customStyle="1" w:styleId="xl69">
    <w:name w:val="xl69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3366"/>
      <w:sz w:val="16"/>
      <w:szCs w:val="16"/>
      <w:lang w:eastAsia="es-ES"/>
    </w:rPr>
  </w:style>
  <w:style w:type="paragraph" w:customStyle="1" w:styleId="xl70">
    <w:name w:val="xl70"/>
    <w:basedOn w:val="Normal"/>
    <w:rsid w:val="00E543E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3366"/>
      <w:sz w:val="16"/>
      <w:szCs w:val="16"/>
      <w:lang w:eastAsia="es-ES"/>
    </w:rPr>
  </w:style>
  <w:style w:type="paragraph" w:customStyle="1" w:styleId="xl71">
    <w:name w:val="xl71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3366"/>
      <w:sz w:val="20"/>
      <w:szCs w:val="20"/>
      <w:lang w:eastAsia="es-ES"/>
    </w:rPr>
  </w:style>
  <w:style w:type="paragraph" w:customStyle="1" w:styleId="xl72">
    <w:name w:val="xl72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0000"/>
      <w:sz w:val="20"/>
      <w:szCs w:val="20"/>
      <w:lang w:eastAsia="es-ES"/>
    </w:rPr>
  </w:style>
  <w:style w:type="paragraph" w:customStyle="1" w:styleId="xl73">
    <w:name w:val="xl73"/>
    <w:basedOn w:val="Normal"/>
    <w:rsid w:val="00E543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b/>
      <w:bCs/>
      <w:color w:val="003366"/>
      <w:sz w:val="36"/>
      <w:szCs w:val="36"/>
      <w:lang w:eastAsia="es-ES"/>
    </w:rPr>
  </w:style>
  <w:style w:type="paragraph" w:customStyle="1" w:styleId="xl74">
    <w:name w:val="xl74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3366"/>
      <w:sz w:val="24"/>
      <w:szCs w:val="24"/>
      <w:lang w:eastAsia="es-ES"/>
    </w:rPr>
  </w:style>
  <w:style w:type="paragraph" w:customStyle="1" w:styleId="xl75">
    <w:name w:val="xl75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es-ES"/>
    </w:rPr>
  </w:style>
  <w:style w:type="paragraph" w:customStyle="1" w:styleId="xl76">
    <w:name w:val="xl76"/>
    <w:basedOn w:val="Normal"/>
    <w:rsid w:val="00E543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0"/>
      <w:szCs w:val="20"/>
      <w:lang w:eastAsia="es-ES"/>
    </w:rPr>
  </w:style>
  <w:style w:type="paragraph" w:customStyle="1" w:styleId="xl77">
    <w:name w:val="xl77"/>
    <w:basedOn w:val="Normal"/>
    <w:rsid w:val="00E543EA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20"/>
      <w:szCs w:val="20"/>
      <w:lang w:eastAsia="es-ES"/>
    </w:rPr>
  </w:style>
  <w:style w:type="paragraph" w:customStyle="1" w:styleId="xl78">
    <w:name w:val="xl78"/>
    <w:basedOn w:val="Normal"/>
    <w:rsid w:val="00E543EA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es-ES"/>
    </w:rPr>
  </w:style>
  <w:style w:type="paragraph" w:customStyle="1" w:styleId="xl79">
    <w:name w:val="xl79"/>
    <w:basedOn w:val="Normal"/>
    <w:rsid w:val="00E543EA"/>
    <w:pPr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irdep066@um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10465</Words>
  <Characters>57562</Characters>
  <Application>Microsoft Office Word</Application>
  <DocSecurity>0</DocSecurity>
  <Lines>479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14</cp:revision>
  <dcterms:created xsi:type="dcterms:W3CDTF">2021-02-17T11:27:00Z</dcterms:created>
  <dcterms:modified xsi:type="dcterms:W3CDTF">2021-02-17T12:31:00Z</dcterms:modified>
</cp:coreProperties>
</file>