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27" w:rsidRPr="007853D4" w:rsidRDefault="009B5127" w:rsidP="009B5127">
      <w:pPr>
        <w:shd w:val="clear" w:color="auto" w:fill="D9D9D9"/>
        <w:spacing w:before="480" w:after="480"/>
        <w:rPr>
          <w:rFonts w:ascii="Arial Narrow" w:hAnsi="Arial Narrow"/>
          <w:b/>
          <w:szCs w:val="24"/>
        </w:rPr>
      </w:pPr>
      <w:bookmarkStart w:id="0" w:name="_GoBack"/>
      <w:bookmarkEnd w:id="0"/>
      <w:r w:rsidRPr="007853D4">
        <w:rPr>
          <w:rFonts w:ascii="Arial Narrow" w:hAnsi="Arial Narrow"/>
          <w:b/>
          <w:szCs w:val="24"/>
        </w:rPr>
        <w:t>ANEXO I: Criterios de evaluación para el seguimiento del doctorando</w:t>
      </w:r>
    </w:p>
    <w:p w:rsidR="009B5127" w:rsidRPr="007853D4" w:rsidRDefault="009B5127" w:rsidP="009B5127">
      <w:pPr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 xml:space="preserve">Los criterios acordados por la Comisión Académica del Programa de Doctorado </w:t>
      </w:r>
    </w:p>
    <w:p w:rsidR="009B5127" w:rsidRPr="007853D4" w:rsidRDefault="009B5127" w:rsidP="009B5127">
      <w:pPr>
        <w:jc w:val="both"/>
        <w:rPr>
          <w:rFonts w:ascii="Arial Narrow" w:eastAsia="Georgia" w:hAnsi="Arial Narrow" w:cs="Georgia"/>
          <w:szCs w:val="24"/>
        </w:rPr>
      </w:pPr>
    </w:p>
    <w:p w:rsidR="009B5127" w:rsidRPr="007853D4" w:rsidRDefault="009B5127" w:rsidP="009B5127">
      <w:p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_______Lingüística, Literatura y Traducción_____________</w:t>
      </w:r>
    </w:p>
    <w:p w:rsidR="009B5127" w:rsidRPr="007853D4" w:rsidRDefault="009B5127" w:rsidP="009B5127">
      <w:pPr>
        <w:jc w:val="both"/>
        <w:rPr>
          <w:rFonts w:ascii="Arial Narrow" w:eastAsia="Georgia" w:hAnsi="Arial Narrow" w:cs="Georgia"/>
          <w:szCs w:val="24"/>
        </w:rPr>
      </w:pPr>
    </w:p>
    <w:p w:rsidR="009B5127" w:rsidRPr="007853D4" w:rsidRDefault="009B5127" w:rsidP="009B5127">
      <w:pPr>
        <w:jc w:val="both"/>
        <w:rPr>
          <w:rFonts w:ascii="Arial Narrow" w:eastAsia="Georgia" w:hAnsi="Arial Narrow" w:cs="Georgia"/>
          <w:szCs w:val="24"/>
        </w:rPr>
      </w:pPr>
      <w:proofErr w:type="gramStart"/>
      <w:r w:rsidRPr="007853D4">
        <w:rPr>
          <w:rFonts w:ascii="Arial Narrow" w:eastAsia="Georgia" w:hAnsi="Arial Narrow" w:cs="Georgia"/>
          <w:szCs w:val="24"/>
        </w:rPr>
        <w:t>para</w:t>
      </w:r>
      <w:proofErr w:type="gramEnd"/>
      <w:r w:rsidRPr="007853D4">
        <w:rPr>
          <w:rFonts w:ascii="Arial Narrow" w:eastAsia="Georgia" w:hAnsi="Arial Narrow" w:cs="Georgia"/>
          <w:szCs w:val="24"/>
        </w:rPr>
        <w:t xml:space="preserve"> la evaluación de los doctorandos del programa son los siguientes:</w:t>
      </w:r>
    </w:p>
    <w:p w:rsidR="009B5127" w:rsidRPr="007853D4" w:rsidRDefault="009B5127" w:rsidP="009B5127">
      <w:pPr>
        <w:jc w:val="both"/>
        <w:rPr>
          <w:rFonts w:ascii="Arial Narrow" w:eastAsia="Georgia" w:hAnsi="Arial Narrow" w:cs="Georgia"/>
          <w:szCs w:val="24"/>
        </w:rPr>
      </w:pPr>
    </w:p>
    <w:p w:rsidR="009B5127" w:rsidRDefault="009B5127" w:rsidP="009B5127">
      <w:pPr>
        <w:jc w:val="both"/>
        <w:rPr>
          <w:rFonts w:ascii="Arial Narrow" w:eastAsia="Georgia" w:hAnsi="Arial Narrow" w:cs="Georgia"/>
          <w:b/>
          <w:szCs w:val="24"/>
        </w:rPr>
      </w:pPr>
      <w:r w:rsidRPr="007853D4">
        <w:rPr>
          <w:rFonts w:ascii="Arial Narrow" w:eastAsia="Georgia" w:hAnsi="Arial Narrow" w:cs="Georgia"/>
          <w:b/>
          <w:szCs w:val="24"/>
        </w:rPr>
        <w:t>Evaluación del primer año [0-10]:</w:t>
      </w:r>
    </w:p>
    <w:p w:rsidR="009B5127" w:rsidRDefault="009B5127" w:rsidP="009B5127">
      <w:pPr>
        <w:jc w:val="both"/>
        <w:rPr>
          <w:rFonts w:ascii="Arial Narrow" w:eastAsia="Georgia" w:hAnsi="Arial Narrow" w:cs="Georgia"/>
          <w:b/>
          <w:szCs w:val="24"/>
        </w:rPr>
      </w:pPr>
    </w:p>
    <w:p w:rsidR="009B5127" w:rsidRPr="007853D4" w:rsidRDefault="009B5127" w:rsidP="009B5127">
      <w:pPr>
        <w:jc w:val="both"/>
        <w:rPr>
          <w:rFonts w:ascii="Arial Narrow" w:eastAsia="Georgia" w:hAnsi="Arial Narrow" w:cs="Georgia"/>
          <w:b/>
          <w:szCs w:val="24"/>
        </w:rPr>
      </w:pPr>
    </w:p>
    <w:p w:rsidR="009B5127" w:rsidRDefault="009B5127" w:rsidP="009B5127">
      <w:pPr>
        <w:numPr>
          <w:ilvl w:val="0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Plan de Investigación propuesto. [0-7] Se valorará lo siguiente:</w:t>
      </w:r>
    </w:p>
    <w:p w:rsidR="009B5127" w:rsidRPr="007853D4" w:rsidRDefault="009B5127" w:rsidP="009B5127">
      <w:pPr>
        <w:ind w:left="360"/>
        <w:jc w:val="both"/>
        <w:rPr>
          <w:rFonts w:ascii="Arial Narrow" w:eastAsia="Georgia" w:hAnsi="Arial Narrow" w:cs="Georgia"/>
          <w:szCs w:val="24"/>
        </w:rPr>
      </w:pPr>
    </w:p>
    <w:p w:rsidR="009B5127" w:rsidRPr="007853D4" w:rsidRDefault="009B5127" w:rsidP="009B5127">
      <w:pPr>
        <w:numPr>
          <w:ilvl w:val="1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 xml:space="preserve">adecuación al programa </w:t>
      </w:r>
    </w:p>
    <w:p w:rsidR="009B5127" w:rsidRPr="007853D4" w:rsidRDefault="009B5127" w:rsidP="009B5127">
      <w:pPr>
        <w:numPr>
          <w:ilvl w:val="1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concreción</w:t>
      </w:r>
    </w:p>
    <w:p w:rsidR="009B5127" w:rsidRPr="007853D4" w:rsidRDefault="009B5127" w:rsidP="009B5127">
      <w:pPr>
        <w:numPr>
          <w:ilvl w:val="1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viabilidad</w:t>
      </w:r>
    </w:p>
    <w:p w:rsidR="009B5127" w:rsidRPr="007853D4" w:rsidRDefault="009B5127" w:rsidP="009B5127">
      <w:pPr>
        <w:numPr>
          <w:ilvl w:val="1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relevancia</w:t>
      </w:r>
    </w:p>
    <w:p w:rsidR="009B5127" w:rsidRPr="007853D4" w:rsidRDefault="009B5127" w:rsidP="009B5127">
      <w:pPr>
        <w:numPr>
          <w:ilvl w:val="1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grado de innovación</w:t>
      </w:r>
    </w:p>
    <w:p w:rsidR="009B5127" w:rsidRPr="007853D4" w:rsidRDefault="009B5127" w:rsidP="009B5127">
      <w:pPr>
        <w:numPr>
          <w:ilvl w:val="1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 xml:space="preserve">credibilidad  </w:t>
      </w:r>
    </w:p>
    <w:p w:rsidR="009B5127" w:rsidRDefault="009B5127" w:rsidP="009B5127">
      <w:pPr>
        <w:numPr>
          <w:ilvl w:val="1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impacto.</w:t>
      </w:r>
    </w:p>
    <w:p w:rsidR="009B5127" w:rsidRPr="007853D4" w:rsidRDefault="009B5127" w:rsidP="009B5127">
      <w:pPr>
        <w:ind w:left="1080"/>
        <w:jc w:val="both"/>
        <w:rPr>
          <w:rFonts w:ascii="Arial Narrow" w:eastAsia="Georgia" w:hAnsi="Arial Narrow" w:cs="Georgia"/>
          <w:szCs w:val="24"/>
        </w:rPr>
      </w:pPr>
    </w:p>
    <w:p w:rsidR="009B5127" w:rsidRPr="007853D4" w:rsidRDefault="009B5127" w:rsidP="009B5127">
      <w:pPr>
        <w:numPr>
          <w:ilvl w:val="0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Producción científica hasta el momento (resultados, publicaciones, etc.).[0-0,5]</w:t>
      </w:r>
    </w:p>
    <w:p w:rsidR="009B5127" w:rsidRPr="007853D4" w:rsidRDefault="009B5127" w:rsidP="009B5127">
      <w:pPr>
        <w:numPr>
          <w:ilvl w:val="0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Estancias realizadas, visitas a otros centros, asistencia a congresos, reuniones</w:t>
      </w:r>
      <w:proofErr w:type="gramStart"/>
      <w:r w:rsidRPr="007853D4">
        <w:rPr>
          <w:rFonts w:ascii="Arial Narrow" w:eastAsia="Georgia" w:hAnsi="Arial Narrow" w:cs="Georgia"/>
          <w:szCs w:val="24"/>
        </w:rPr>
        <w:t>..</w:t>
      </w:r>
      <w:proofErr w:type="gramEnd"/>
      <w:r w:rsidRPr="007853D4">
        <w:rPr>
          <w:rFonts w:ascii="Arial Narrow" w:eastAsia="Georgia" w:hAnsi="Arial Narrow" w:cs="Georgia"/>
          <w:szCs w:val="24"/>
        </w:rPr>
        <w:t>[0-0,5]</w:t>
      </w:r>
    </w:p>
    <w:p w:rsidR="009B5127" w:rsidRPr="007853D4" w:rsidRDefault="009B5127" w:rsidP="009B5127">
      <w:pPr>
        <w:numPr>
          <w:ilvl w:val="0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Realización de actividades y complementos de formación. [0-1,5]</w:t>
      </w:r>
      <w:r w:rsidRPr="007853D4">
        <w:rPr>
          <w:rStyle w:val="Refdenotaalpie"/>
          <w:rFonts w:ascii="Arial Narrow" w:eastAsia="Georgia" w:hAnsi="Arial Narrow"/>
          <w:szCs w:val="24"/>
        </w:rPr>
        <w:footnoteReference w:id="1"/>
      </w:r>
    </w:p>
    <w:p w:rsidR="009B5127" w:rsidRPr="007853D4" w:rsidRDefault="009B5127" w:rsidP="009B5127">
      <w:pPr>
        <w:numPr>
          <w:ilvl w:val="0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Cualquier otra actividad o tema considerados relevantes. [0-0,5]</w:t>
      </w:r>
    </w:p>
    <w:p w:rsidR="009B5127" w:rsidRPr="007853D4" w:rsidRDefault="009B5127" w:rsidP="009B5127">
      <w:pPr>
        <w:numPr>
          <w:ilvl w:val="0"/>
          <w:numId w:val="1"/>
        </w:numPr>
        <w:jc w:val="both"/>
        <w:rPr>
          <w:rFonts w:ascii="Arial Narrow" w:eastAsia="Georgia" w:hAnsi="Arial Narrow" w:cs="Georgia"/>
          <w:szCs w:val="24"/>
        </w:rPr>
      </w:pPr>
      <w:r w:rsidRPr="007853D4">
        <w:rPr>
          <w:rFonts w:ascii="Arial Narrow" w:eastAsia="Georgia" w:hAnsi="Arial Narrow" w:cs="Georgia"/>
          <w:szCs w:val="24"/>
        </w:rPr>
        <w:t>Valoración general.</w:t>
      </w:r>
    </w:p>
    <w:p w:rsidR="009B5127" w:rsidRPr="007853D4" w:rsidRDefault="009B5127" w:rsidP="009B5127">
      <w:pPr>
        <w:jc w:val="both"/>
        <w:rPr>
          <w:rFonts w:ascii="Arial Narrow" w:eastAsia="Georgia" w:hAnsi="Arial Narrow" w:cs="Georgia"/>
          <w:szCs w:val="24"/>
        </w:rPr>
      </w:pPr>
    </w:p>
    <w:p w:rsidR="009B5127" w:rsidRPr="007853D4" w:rsidRDefault="009B5127" w:rsidP="009B5127">
      <w:pPr>
        <w:rPr>
          <w:rFonts w:ascii="Arial Narrow" w:hAnsi="Arial Narrow"/>
          <w:szCs w:val="24"/>
        </w:rPr>
      </w:pPr>
    </w:p>
    <w:p w:rsidR="009B5127" w:rsidRPr="007853D4" w:rsidRDefault="009B5127" w:rsidP="009B5127">
      <w:pPr>
        <w:pStyle w:val="NormalWeb"/>
        <w:shd w:val="clear" w:color="auto" w:fill="FFFFFF"/>
        <w:spacing w:before="0" w:beforeAutospacing="0" w:after="240" w:afterAutospacing="0" w:line="197" w:lineRule="atLeast"/>
        <w:jc w:val="both"/>
        <w:rPr>
          <w:rFonts w:ascii="Arial Narrow" w:hAnsi="Arial Narrow" w:cs="Arial"/>
          <w:color w:val="000000"/>
          <w:shd w:val="clear" w:color="auto" w:fill="FFFFFF"/>
        </w:rPr>
      </w:pPr>
    </w:p>
    <w:p w:rsidR="009B5127" w:rsidRPr="007853D4" w:rsidRDefault="009B5127" w:rsidP="009B5127">
      <w:pPr>
        <w:pStyle w:val="NormalWeb"/>
        <w:shd w:val="clear" w:color="auto" w:fill="FFFFFF"/>
        <w:spacing w:before="0" w:beforeAutospacing="0" w:after="240" w:afterAutospacing="0" w:line="197" w:lineRule="atLeast"/>
        <w:jc w:val="both"/>
        <w:rPr>
          <w:rFonts w:ascii="Arial Narrow" w:hAnsi="Arial Narrow" w:cs="Arial"/>
          <w:color w:val="000000"/>
        </w:rPr>
      </w:pPr>
    </w:p>
    <w:p w:rsidR="00D03E4F" w:rsidRPr="009B5127" w:rsidRDefault="00D03E4F" w:rsidP="009B5127"/>
    <w:sectPr w:rsidR="00D03E4F" w:rsidRPr="009B5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CD" w:rsidRDefault="00857DCD" w:rsidP="00340927">
      <w:r>
        <w:separator/>
      </w:r>
    </w:p>
  </w:endnote>
  <w:endnote w:type="continuationSeparator" w:id="0">
    <w:p w:rsidR="00857DCD" w:rsidRDefault="00857DCD" w:rsidP="0034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CD" w:rsidRDefault="00857DCD" w:rsidP="00340927">
      <w:r>
        <w:separator/>
      </w:r>
    </w:p>
  </w:footnote>
  <w:footnote w:type="continuationSeparator" w:id="0">
    <w:p w:rsidR="00857DCD" w:rsidRDefault="00857DCD" w:rsidP="00340927">
      <w:r>
        <w:continuationSeparator/>
      </w:r>
    </w:p>
  </w:footnote>
  <w:footnote w:id="1">
    <w:p w:rsidR="009B5127" w:rsidRPr="004F1DCD" w:rsidRDefault="009B5127" w:rsidP="009B5127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 xml:space="preserve">Se refiere a </w:t>
      </w:r>
      <w:r w:rsidRPr="004F1DCD">
        <w:rPr>
          <w:rFonts w:ascii="Arial Narrow" w:hAnsi="Arial Narrow"/>
          <w:sz w:val="18"/>
        </w:rPr>
        <w:t>com</w:t>
      </w:r>
      <w:r>
        <w:rPr>
          <w:rFonts w:ascii="Arial Narrow" w:hAnsi="Arial Narrow"/>
          <w:sz w:val="18"/>
        </w:rPr>
        <w:t>plementos de formación distintos a los que, en su caso, pueda haber determinado la Comisión del Programa para ser realizados por el alumno durante el primer año. Estos últimos son de obligado cumplimiento y no realizarlos o suspenderlos conlleva la no superación de la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20CCD"/>
    <w:multiLevelType w:val="hybridMultilevel"/>
    <w:tmpl w:val="768654F0"/>
    <w:lvl w:ilvl="0" w:tplc="2EA616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27"/>
    <w:rsid w:val="00262FA6"/>
    <w:rsid w:val="00340927"/>
    <w:rsid w:val="005D7338"/>
    <w:rsid w:val="00857DCD"/>
    <w:rsid w:val="009B5127"/>
    <w:rsid w:val="00A35C80"/>
    <w:rsid w:val="00A919DD"/>
    <w:rsid w:val="00B2453C"/>
    <w:rsid w:val="00D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6B39-BC55-4F10-B97D-F64AFD4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2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link w:val="Textonotapie"/>
    <w:uiPriority w:val="99"/>
    <w:locked/>
    <w:rsid w:val="00340927"/>
    <w:rPr>
      <w:rFonts w:ascii="Arial" w:hAnsi="Arial" w:cs="Arial"/>
      <w:color w:val="000000"/>
      <w:lang w:eastAsia="es-ES"/>
    </w:rPr>
  </w:style>
  <w:style w:type="paragraph" w:styleId="Textonotapie">
    <w:name w:val="footnote text"/>
    <w:basedOn w:val="Normal"/>
    <w:link w:val="TextonotapieCar"/>
    <w:uiPriority w:val="99"/>
    <w:rsid w:val="00340927"/>
    <w:rPr>
      <w:rFonts w:ascii="Arial" w:eastAsiaTheme="minorHAnsi" w:hAnsi="Arial" w:cs="Arial"/>
      <w:color w:val="000000"/>
      <w:sz w:val="22"/>
      <w:szCs w:val="22"/>
      <w:lang w:val="es-ES"/>
    </w:rPr>
  </w:style>
  <w:style w:type="character" w:customStyle="1" w:styleId="TextonotapieCar1">
    <w:name w:val="Texto nota pie Car1"/>
    <w:basedOn w:val="Fuentedeprrafopredeter"/>
    <w:uiPriority w:val="99"/>
    <w:semiHidden/>
    <w:rsid w:val="00340927"/>
    <w:rPr>
      <w:rFonts w:ascii="New York" w:eastAsia="Times New Roman" w:hAnsi="New York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rsid w:val="00340927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512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Arias</dc:creator>
  <cp:keywords/>
  <dc:description/>
  <cp:lastModifiedBy>Rosario Arias</cp:lastModifiedBy>
  <cp:revision>2</cp:revision>
  <dcterms:created xsi:type="dcterms:W3CDTF">2015-07-31T18:53:00Z</dcterms:created>
  <dcterms:modified xsi:type="dcterms:W3CDTF">2015-07-31T18:53:00Z</dcterms:modified>
</cp:coreProperties>
</file>