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944" w:rsidRPr="00385FE9" w:rsidRDefault="00227C9C" w:rsidP="00D56944">
      <w:pPr>
        <w:widowControl w:val="0"/>
        <w:autoSpaceDE w:val="0"/>
        <w:autoSpaceDN w:val="0"/>
        <w:adjustRightInd w:val="0"/>
        <w:spacing w:after="240"/>
        <w:jc w:val="both"/>
        <w:rPr>
          <w:rFonts w:ascii="Arial" w:hAnsi="Arial" w:cs="Arial"/>
          <w:b/>
          <w:sz w:val="22"/>
          <w:szCs w:val="22"/>
          <w:lang w:val="es-ES"/>
        </w:rPr>
      </w:pPr>
      <w:r w:rsidRPr="00385FE9">
        <w:rPr>
          <w:rFonts w:ascii="Arial" w:hAnsi="Arial" w:cs="Arial"/>
          <w:b/>
          <w:sz w:val="22"/>
          <w:szCs w:val="22"/>
          <w:lang w:val="es-ES"/>
        </w:rPr>
        <w:t>ACTA DE LA REUNIÓN DE LA COMISIÓN DE GARANTÍA INTERNA DE</w:t>
      </w:r>
      <w:r w:rsidR="00DD2692">
        <w:rPr>
          <w:rFonts w:ascii="Arial" w:hAnsi="Arial" w:cs="Arial"/>
          <w:b/>
          <w:sz w:val="22"/>
          <w:szCs w:val="22"/>
          <w:lang w:val="es-ES"/>
        </w:rPr>
        <w:t xml:space="preserve"> LA CALIDAD, CELEBRADA EL DÍA 2</w:t>
      </w:r>
      <w:r w:rsidRPr="00385FE9">
        <w:rPr>
          <w:rFonts w:ascii="Arial" w:hAnsi="Arial" w:cs="Arial"/>
          <w:b/>
          <w:sz w:val="22"/>
          <w:szCs w:val="22"/>
          <w:lang w:val="es-ES"/>
        </w:rPr>
        <w:t xml:space="preserve"> DE </w:t>
      </w:r>
      <w:r w:rsidR="00DD2692">
        <w:rPr>
          <w:rFonts w:ascii="Arial" w:hAnsi="Arial" w:cs="Arial"/>
          <w:b/>
          <w:sz w:val="22"/>
          <w:szCs w:val="22"/>
          <w:lang w:val="es-ES"/>
        </w:rPr>
        <w:t>JULIO</w:t>
      </w:r>
      <w:r w:rsidR="00DC1BA2">
        <w:rPr>
          <w:rFonts w:ascii="Arial" w:hAnsi="Arial" w:cs="Arial"/>
          <w:b/>
          <w:sz w:val="22"/>
          <w:szCs w:val="22"/>
          <w:lang w:val="es-ES"/>
        </w:rPr>
        <w:t xml:space="preserve"> </w:t>
      </w:r>
      <w:r w:rsidR="00EA54D7">
        <w:rPr>
          <w:rFonts w:ascii="Arial" w:hAnsi="Arial" w:cs="Arial"/>
          <w:b/>
          <w:sz w:val="22"/>
          <w:szCs w:val="22"/>
          <w:lang w:val="es-ES"/>
        </w:rPr>
        <w:t>DE 2014</w:t>
      </w:r>
      <w:r w:rsidR="00DD2692">
        <w:rPr>
          <w:rFonts w:ascii="Arial" w:hAnsi="Arial" w:cs="Arial"/>
          <w:b/>
          <w:sz w:val="22"/>
          <w:szCs w:val="22"/>
          <w:lang w:val="es-ES"/>
        </w:rPr>
        <w:t xml:space="preserve"> A LAS 12:00</w:t>
      </w:r>
      <w:r w:rsidRPr="00385FE9">
        <w:rPr>
          <w:rFonts w:ascii="Arial" w:hAnsi="Arial" w:cs="Arial"/>
          <w:b/>
          <w:sz w:val="22"/>
          <w:szCs w:val="22"/>
          <w:lang w:val="es-ES"/>
        </w:rPr>
        <w:t xml:space="preserve"> HORAS EN LA SALA DE JUNTAS DE LA E. T. S. DE INGENIERÍA INDUSTRIAL.</w:t>
      </w:r>
    </w:p>
    <w:p w:rsidR="00385FE9" w:rsidRPr="002D3F08" w:rsidRDefault="00385FE9" w:rsidP="00385FE9">
      <w:pPr>
        <w:widowControl w:val="0"/>
        <w:autoSpaceDE w:val="0"/>
        <w:autoSpaceDN w:val="0"/>
        <w:adjustRightInd w:val="0"/>
        <w:jc w:val="both"/>
        <w:rPr>
          <w:rFonts w:ascii="Arial" w:hAnsi="Arial" w:cs="Arial"/>
          <w:b/>
          <w:sz w:val="22"/>
          <w:szCs w:val="22"/>
          <w:lang w:val="es-ES"/>
        </w:rPr>
      </w:pPr>
      <w:r w:rsidRPr="002D3F08">
        <w:rPr>
          <w:rFonts w:ascii="Arial" w:hAnsi="Arial" w:cs="Arial"/>
          <w:b/>
          <w:sz w:val="22"/>
          <w:szCs w:val="22"/>
          <w:lang w:val="es-ES"/>
        </w:rPr>
        <w:t>Asisten a la reunión:</w:t>
      </w:r>
    </w:p>
    <w:p w:rsidR="00385FE9" w:rsidRDefault="00385FE9" w:rsidP="00385FE9">
      <w:pPr>
        <w:widowControl w:val="0"/>
        <w:autoSpaceDE w:val="0"/>
        <w:autoSpaceDN w:val="0"/>
        <w:adjustRightInd w:val="0"/>
        <w:jc w:val="both"/>
        <w:rPr>
          <w:rFonts w:ascii="Arial" w:hAnsi="Arial" w:cs="Arial"/>
          <w:sz w:val="22"/>
          <w:szCs w:val="22"/>
          <w:lang w:val="es-ES"/>
        </w:rPr>
      </w:pPr>
    </w:p>
    <w:p w:rsidR="00385FE9" w:rsidRDefault="00385FE9" w:rsidP="00385FE9">
      <w:pPr>
        <w:widowControl w:val="0"/>
        <w:autoSpaceDE w:val="0"/>
        <w:autoSpaceDN w:val="0"/>
        <w:adjustRightInd w:val="0"/>
        <w:jc w:val="both"/>
        <w:rPr>
          <w:rFonts w:ascii="Arial" w:hAnsi="Arial" w:cs="Arial"/>
          <w:sz w:val="22"/>
          <w:szCs w:val="22"/>
          <w:lang w:val="es-ES"/>
        </w:rPr>
      </w:pPr>
      <w:r w:rsidRPr="000A3148">
        <w:rPr>
          <w:rFonts w:ascii="Arial" w:hAnsi="Arial" w:cs="Arial"/>
          <w:sz w:val="22"/>
          <w:szCs w:val="22"/>
          <w:lang w:val="es-ES"/>
        </w:rPr>
        <w:t>Presidente: D. Jesús Fernández Lozano.</w:t>
      </w:r>
    </w:p>
    <w:p w:rsidR="00385FE9" w:rsidRDefault="00385FE9" w:rsidP="00385FE9">
      <w:pPr>
        <w:widowControl w:val="0"/>
        <w:autoSpaceDE w:val="0"/>
        <w:autoSpaceDN w:val="0"/>
        <w:adjustRightInd w:val="0"/>
        <w:jc w:val="both"/>
        <w:rPr>
          <w:rFonts w:ascii="Arial" w:hAnsi="Arial" w:cs="Arial"/>
          <w:sz w:val="22"/>
          <w:szCs w:val="22"/>
          <w:lang w:val="es-ES"/>
        </w:rPr>
      </w:pPr>
      <w:r>
        <w:rPr>
          <w:rFonts w:ascii="Arial" w:hAnsi="Arial" w:cs="Arial"/>
          <w:sz w:val="22"/>
          <w:szCs w:val="22"/>
          <w:lang w:val="es-ES"/>
        </w:rPr>
        <w:t>Secretario: D. Juan Carlos Rubio Romero</w:t>
      </w:r>
    </w:p>
    <w:p w:rsidR="00DD2692" w:rsidRPr="000A3148" w:rsidRDefault="00DD2692" w:rsidP="00385FE9">
      <w:pPr>
        <w:widowControl w:val="0"/>
        <w:autoSpaceDE w:val="0"/>
        <w:autoSpaceDN w:val="0"/>
        <w:adjustRightInd w:val="0"/>
        <w:jc w:val="both"/>
        <w:rPr>
          <w:rFonts w:ascii="Arial" w:hAnsi="Arial" w:cs="Arial"/>
          <w:sz w:val="22"/>
          <w:szCs w:val="22"/>
          <w:lang w:val="es-ES"/>
        </w:rPr>
      </w:pPr>
      <w:r>
        <w:rPr>
          <w:rFonts w:ascii="Arial" w:hAnsi="Arial" w:cs="Arial"/>
          <w:sz w:val="22"/>
          <w:szCs w:val="22"/>
          <w:lang w:val="es-ES"/>
        </w:rPr>
        <w:t>Vocal: D. Alfonso García Cerezo</w:t>
      </w:r>
    </w:p>
    <w:p w:rsidR="00FC11E9" w:rsidRDefault="00FC11E9" w:rsidP="00FC11E9">
      <w:pPr>
        <w:widowControl w:val="0"/>
        <w:autoSpaceDE w:val="0"/>
        <w:autoSpaceDN w:val="0"/>
        <w:adjustRightInd w:val="0"/>
        <w:jc w:val="both"/>
        <w:rPr>
          <w:rFonts w:ascii="Arial" w:hAnsi="Arial" w:cs="Arial"/>
          <w:sz w:val="22"/>
          <w:szCs w:val="22"/>
          <w:lang w:val="es-ES"/>
        </w:rPr>
      </w:pPr>
      <w:r>
        <w:rPr>
          <w:rFonts w:ascii="Arial" w:hAnsi="Arial" w:cs="Arial"/>
          <w:sz w:val="22"/>
          <w:szCs w:val="22"/>
          <w:lang w:val="es-ES"/>
        </w:rPr>
        <w:t>Vocal: D. Ramón Fernández Feria</w:t>
      </w:r>
    </w:p>
    <w:p w:rsidR="00A71CFB" w:rsidRDefault="00A71CFB" w:rsidP="00385FE9">
      <w:pPr>
        <w:widowControl w:val="0"/>
        <w:autoSpaceDE w:val="0"/>
        <w:autoSpaceDN w:val="0"/>
        <w:adjustRightInd w:val="0"/>
        <w:jc w:val="both"/>
        <w:rPr>
          <w:rFonts w:ascii="Arial" w:hAnsi="Arial" w:cs="Arial"/>
          <w:sz w:val="22"/>
          <w:szCs w:val="22"/>
          <w:lang w:val="es-ES"/>
        </w:rPr>
      </w:pPr>
      <w:r w:rsidRPr="00A71CFB">
        <w:rPr>
          <w:rFonts w:ascii="Arial" w:hAnsi="Arial" w:cs="Arial"/>
          <w:sz w:val="22"/>
          <w:szCs w:val="22"/>
          <w:lang w:val="es-ES"/>
        </w:rPr>
        <w:t>Vocal: D. Joaquín Ortega Casanova</w:t>
      </w:r>
    </w:p>
    <w:p w:rsidR="00DD2692" w:rsidRDefault="001754E8" w:rsidP="00FC11E9">
      <w:pPr>
        <w:widowControl w:val="0"/>
        <w:autoSpaceDE w:val="0"/>
        <w:autoSpaceDN w:val="0"/>
        <w:adjustRightInd w:val="0"/>
        <w:jc w:val="both"/>
        <w:rPr>
          <w:rFonts w:ascii="Arial" w:hAnsi="Arial" w:cs="Arial"/>
          <w:sz w:val="22"/>
          <w:szCs w:val="22"/>
          <w:lang w:val="es-ES"/>
        </w:rPr>
      </w:pPr>
      <w:r w:rsidRPr="00DD2692">
        <w:rPr>
          <w:rFonts w:ascii="Arial" w:hAnsi="Arial" w:cs="Arial"/>
          <w:sz w:val="22"/>
          <w:szCs w:val="22"/>
          <w:lang w:val="es-ES"/>
        </w:rPr>
        <w:t xml:space="preserve">Vocal: D. </w:t>
      </w:r>
      <w:r w:rsidR="00FC11E9" w:rsidRPr="00DD2692">
        <w:rPr>
          <w:rFonts w:ascii="Arial" w:hAnsi="Arial" w:cs="Arial"/>
          <w:sz w:val="22"/>
          <w:szCs w:val="22"/>
          <w:lang w:val="es-ES"/>
        </w:rPr>
        <w:t>Juan Ramón Heredia Larrubia</w:t>
      </w:r>
      <w:r w:rsidRPr="00DD2692">
        <w:rPr>
          <w:rFonts w:ascii="Arial" w:hAnsi="Arial" w:cs="Arial"/>
          <w:sz w:val="22"/>
          <w:szCs w:val="22"/>
          <w:lang w:val="es-ES"/>
        </w:rPr>
        <w:t xml:space="preserve"> </w:t>
      </w:r>
    </w:p>
    <w:p w:rsidR="00FC11E9" w:rsidRDefault="00FC11E9" w:rsidP="00FC11E9">
      <w:pPr>
        <w:widowControl w:val="0"/>
        <w:autoSpaceDE w:val="0"/>
        <w:autoSpaceDN w:val="0"/>
        <w:adjustRightInd w:val="0"/>
        <w:jc w:val="both"/>
        <w:rPr>
          <w:rFonts w:ascii="Arial" w:hAnsi="Arial" w:cs="Arial"/>
          <w:sz w:val="22"/>
          <w:szCs w:val="22"/>
          <w:lang w:val="es-ES"/>
        </w:rPr>
      </w:pPr>
      <w:r>
        <w:rPr>
          <w:rFonts w:ascii="Arial" w:hAnsi="Arial" w:cs="Arial"/>
          <w:sz w:val="22"/>
          <w:szCs w:val="22"/>
          <w:lang w:val="es-ES"/>
        </w:rPr>
        <w:t>Vocal: D. Francisco Serrano</w:t>
      </w:r>
    </w:p>
    <w:p w:rsidR="00FC11E9" w:rsidRPr="000A3148" w:rsidRDefault="00FC11E9" w:rsidP="00FC11E9">
      <w:pPr>
        <w:widowControl w:val="0"/>
        <w:autoSpaceDE w:val="0"/>
        <w:autoSpaceDN w:val="0"/>
        <w:adjustRightInd w:val="0"/>
        <w:jc w:val="both"/>
        <w:rPr>
          <w:rFonts w:ascii="Arial" w:hAnsi="Arial" w:cs="Arial"/>
          <w:sz w:val="22"/>
          <w:szCs w:val="22"/>
          <w:lang w:val="es-ES"/>
        </w:rPr>
      </w:pPr>
      <w:r w:rsidRPr="000A3148">
        <w:rPr>
          <w:rFonts w:ascii="Arial" w:hAnsi="Arial" w:cs="Arial"/>
          <w:sz w:val="22"/>
          <w:szCs w:val="22"/>
          <w:lang w:val="es-ES"/>
        </w:rPr>
        <w:t xml:space="preserve">Vocal: D. Manuel Sánchez López. </w:t>
      </w:r>
    </w:p>
    <w:p w:rsidR="00DD2692" w:rsidRDefault="00FC11E9" w:rsidP="00FC11E9">
      <w:pPr>
        <w:widowControl w:val="0"/>
        <w:autoSpaceDE w:val="0"/>
        <w:autoSpaceDN w:val="0"/>
        <w:adjustRightInd w:val="0"/>
        <w:jc w:val="both"/>
        <w:rPr>
          <w:rFonts w:ascii="Arial" w:hAnsi="Arial" w:cs="Arial"/>
          <w:sz w:val="22"/>
          <w:szCs w:val="22"/>
          <w:lang w:val="es-ES"/>
        </w:rPr>
      </w:pPr>
      <w:r>
        <w:rPr>
          <w:rFonts w:ascii="Arial" w:hAnsi="Arial" w:cs="Arial"/>
          <w:sz w:val="22"/>
          <w:szCs w:val="22"/>
          <w:lang w:val="es-ES"/>
        </w:rPr>
        <w:t>Vocal: Dña. Ana María Manzano</w:t>
      </w:r>
    </w:p>
    <w:p w:rsidR="00FC11E9" w:rsidRDefault="00DD2692" w:rsidP="00FC11E9">
      <w:pPr>
        <w:widowControl w:val="0"/>
        <w:autoSpaceDE w:val="0"/>
        <w:autoSpaceDN w:val="0"/>
        <w:adjustRightInd w:val="0"/>
        <w:jc w:val="both"/>
        <w:rPr>
          <w:rFonts w:ascii="Arial" w:hAnsi="Arial" w:cs="Arial"/>
          <w:sz w:val="22"/>
          <w:szCs w:val="22"/>
          <w:lang w:val="es-ES"/>
        </w:rPr>
      </w:pPr>
      <w:r>
        <w:rPr>
          <w:rFonts w:ascii="Arial" w:hAnsi="Arial" w:cs="Arial"/>
          <w:sz w:val="22"/>
          <w:szCs w:val="22"/>
          <w:lang w:val="es-ES"/>
        </w:rPr>
        <w:t xml:space="preserve">Dña. </w:t>
      </w:r>
      <w:r w:rsidR="001754E8">
        <w:rPr>
          <w:rFonts w:ascii="Arial" w:hAnsi="Arial" w:cs="Arial"/>
          <w:sz w:val="22"/>
          <w:szCs w:val="22"/>
          <w:lang w:val="es-ES"/>
        </w:rPr>
        <w:t xml:space="preserve"> </w:t>
      </w:r>
      <w:r>
        <w:rPr>
          <w:rFonts w:ascii="Arial" w:hAnsi="Arial" w:cs="Arial"/>
          <w:sz w:val="22"/>
          <w:szCs w:val="22"/>
          <w:lang w:val="es-ES"/>
        </w:rPr>
        <w:t xml:space="preserve">Paula Diana Varea Azuaga (pendiente de nombramiento) </w:t>
      </w:r>
    </w:p>
    <w:p w:rsidR="00385FE9" w:rsidRPr="000A3148" w:rsidRDefault="00385FE9" w:rsidP="00385FE9">
      <w:pPr>
        <w:widowControl w:val="0"/>
        <w:autoSpaceDE w:val="0"/>
        <w:autoSpaceDN w:val="0"/>
        <w:adjustRightInd w:val="0"/>
        <w:jc w:val="both"/>
        <w:rPr>
          <w:rFonts w:ascii="Arial" w:hAnsi="Arial" w:cs="Arial"/>
          <w:sz w:val="22"/>
          <w:szCs w:val="22"/>
          <w:lang w:val="es-ES"/>
        </w:rPr>
      </w:pPr>
    </w:p>
    <w:p w:rsidR="00385FE9" w:rsidRPr="007E4AE1" w:rsidRDefault="00385FE9" w:rsidP="00385FE9">
      <w:pPr>
        <w:widowControl w:val="0"/>
        <w:autoSpaceDE w:val="0"/>
        <w:autoSpaceDN w:val="0"/>
        <w:adjustRightInd w:val="0"/>
        <w:rPr>
          <w:rFonts w:ascii="Arial" w:hAnsi="Arial" w:cs="Arial"/>
          <w:sz w:val="22"/>
          <w:szCs w:val="22"/>
          <w:lang w:val="es-ES"/>
        </w:rPr>
      </w:pPr>
      <w:r w:rsidRPr="007E4AE1">
        <w:rPr>
          <w:rFonts w:ascii="Arial" w:hAnsi="Arial" w:cs="Arial"/>
          <w:sz w:val="22"/>
          <w:szCs w:val="22"/>
          <w:lang w:val="es-ES"/>
        </w:rPr>
        <w:t>Excusan su asistencia:</w:t>
      </w:r>
    </w:p>
    <w:p w:rsidR="00E00E13" w:rsidRPr="00DD2692" w:rsidRDefault="00E00E13" w:rsidP="00385FE9">
      <w:pPr>
        <w:widowControl w:val="0"/>
        <w:autoSpaceDE w:val="0"/>
        <w:autoSpaceDN w:val="0"/>
        <w:adjustRightInd w:val="0"/>
        <w:rPr>
          <w:rFonts w:ascii="Arial" w:hAnsi="Arial" w:cs="Arial"/>
          <w:sz w:val="22"/>
          <w:szCs w:val="22"/>
          <w:highlight w:val="green"/>
          <w:lang w:val="es-ES"/>
        </w:rPr>
      </w:pPr>
    </w:p>
    <w:p w:rsidR="00DD2692" w:rsidRPr="000B6F00" w:rsidRDefault="000B6F00" w:rsidP="007E4AE1">
      <w:pPr>
        <w:widowControl w:val="0"/>
        <w:autoSpaceDE w:val="0"/>
        <w:autoSpaceDN w:val="0"/>
        <w:adjustRightInd w:val="0"/>
        <w:jc w:val="both"/>
        <w:rPr>
          <w:rFonts w:ascii="Arial" w:hAnsi="Arial" w:cs="Arial"/>
          <w:sz w:val="22"/>
          <w:szCs w:val="22"/>
          <w:lang w:val="es-ES"/>
        </w:rPr>
      </w:pPr>
      <w:r w:rsidRPr="000B6F00">
        <w:rPr>
          <w:rFonts w:ascii="Arial" w:hAnsi="Arial" w:cs="Arial"/>
          <w:sz w:val="22"/>
          <w:szCs w:val="22"/>
          <w:lang w:val="es-ES"/>
        </w:rPr>
        <w:t>El Vocal D. José Manuel Borrego Martínez</w:t>
      </w:r>
      <w:r>
        <w:rPr>
          <w:rFonts w:ascii="Arial" w:hAnsi="Arial" w:cs="Arial"/>
          <w:sz w:val="22"/>
          <w:szCs w:val="22"/>
          <w:lang w:val="es-ES"/>
        </w:rPr>
        <w:t xml:space="preserve"> </w:t>
      </w:r>
      <w:bookmarkStart w:id="0" w:name="_GoBack"/>
      <w:bookmarkEnd w:id="0"/>
      <w:r w:rsidR="00E00E13" w:rsidRPr="000B6F00">
        <w:rPr>
          <w:rFonts w:ascii="Arial" w:hAnsi="Arial" w:cs="Arial"/>
          <w:sz w:val="22"/>
          <w:szCs w:val="22"/>
          <w:lang w:val="es-ES"/>
        </w:rPr>
        <w:t xml:space="preserve">y </w:t>
      </w:r>
      <w:r w:rsidR="007E4AE1" w:rsidRPr="000B6F00">
        <w:rPr>
          <w:rFonts w:ascii="Arial" w:hAnsi="Arial" w:cs="Arial"/>
          <w:sz w:val="22"/>
          <w:szCs w:val="22"/>
          <w:lang w:val="es-ES"/>
        </w:rPr>
        <w:t>la Vocal</w:t>
      </w:r>
      <w:r w:rsidR="00E00E13" w:rsidRPr="000B6F00">
        <w:rPr>
          <w:rFonts w:ascii="Arial" w:hAnsi="Arial" w:cs="Arial"/>
          <w:sz w:val="22"/>
          <w:szCs w:val="22"/>
          <w:lang w:val="es-ES"/>
        </w:rPr>
        <w:t xml:space="preserve"> Dña. Elvira Maeso González</w:t>
      </w:r>
    </w:p>
    <w:p w:rsidR="007E4AE1" w:rsidRDefault="007E4AE1" w:rsidP="007E4AE1">
      <w:pPr>
        <w:widowControl w:val="0"/>
        <w:autoSpaceDE w:val="0"/>
        <w:autoSpaceDN w:val="0"/>
        <w:adjustRightInd w:val="0"/>
        <w:jc w:val="both"/>
        <w:rPr>
          <w:rFonts w:ascii="Arial" w:hAnsi="Arial" w:cs="Arial"/>
          <w:sz w:val="22"/>
          <w:szCs w:val="22"/>
          <w:lang w:val="es-ES"/>
        </w:rPr>
      </w:pPr>
    </w:p>
    <w:p w:rsidR="00385FE9" w:rsidRPr="00EB1CF5" w:rsidRDefault="00385FE9" w:rsidP="00385FE9">
      <w:pPr>
        <w:widowControl w:val="0"/>
        <w:autoSpaceDE w:val="0"/>
        <w:autoSpaceDN w:val="0"/>
        <w:adjustRightInd w:val="0"/>
        <w:spacing w:after="240"/>
        <w:jc w:val="both"/>
        <w:rPr>
          <w:rFonts w:ascii="Arial" w:hAnsi="Arial" w:cs="Arial"/>
          <w:sz w:val="22"/>
          <w:szCs w:val="22"/>
          <w:lang w:val="es-ES"/>
        </w:rPr>
      </w:pPr>
      <w:r w:rsidRPr="00EB1CF5">
        <w:rPr>
          <w:rFonts w:ascii="Arial" w:hAnsi="Arial" w:cs="Arial"/>
          <w:sz w:val="22"/>
          <w:szCs w:val="22"/>
          <w:lang w:val="es-ES"/>
        </w:rPr>
        <w:t xml:space="preserve">De acuerdo con el orden del </w:t>
      </w:r>
      <w:r w:rsidR="001754E8">
        <w:rPr>
          <w:rFonts w:ascii="Arial" w:hAnsi="Arial" w:cs="Arial"/>
          <w:sz w:val="22"/>
          <w:szCs w:val="22"/>
          <w:lang w:val="es-ES"/>
        </w:rPr>
        <w:t>día, y bajo la presidencia del D</w:t>
      </w:r>
      <w:r w:rsidRPr="00EB1CF5">
        <w:rPr>
          <w:rFonts w:ascii="Arial" w:hAnsi="Arial" w:cs="Arial"/>
          <w:sz w:val="22"/>
          <w:szCs w:val="22"/>
          <w:lang w:val="es-ES"/>
        </w:rPr>
        <w:t>irector se trataron</w:t>
      </w:r>
      <w:r>
        <w:rPr>
          <w:rFonts w:ascii="Arial" w:hAnsi="Arial" w:cs="Arial"/>
          <w:sz w:val="22"/>
          <w:szCs w:val="22"/>
          <w:lang w:val="es-ES"/>
        </w:rPr>
        <w:t xml:space="preserve"> los siguientes asuntos tratados</w:t>
      </w:r>
      <w:r w:rsidRPr="00EB1CF5">
        <w:rPr>
          <w:rFonts w:ascii="Arial" w:hAnsi="Arial" w:cs="Arial"/>
          <w:sz w:val="22"/>
          <w:szCs w:val="22"/>
          <w:lang w:val="es-ES"/>
        </w:rPr>
        <w:t>:</w:t>
      </w:r>
    </w:p>
    <w:p w:rsidR="00871F37" w:rsidRPr="00385FE9" w:rsidRDefault="00385FE9" w:rsidP="00871F37">
      <w:pPr>
        <w:widowControl w:val="0"/>
        <w:autoSpaceDE w:val="0"/>
        <w:autoSpaceDN w:val="0"/>
        <w:adjustRightInd w:val="0"/>
        <w:rPr>
          <w:rFonts w:ascii="Arial" w:hAnsi="Arial" w:cs="Arial"/>
          <w:b/>
          <w:sz w:val="22"/>
          <w:szCs w:val="22"/>
          <w:lang w:val="es-ES"/>
        </w:rPr>
      </w:pPr>
      <w:r w:rsidRPr="00385FE9">
        <w:rPr>
          <w:rFonts w:ascii="Arial" w:hAnsi="Arial" w:cs="Arial"/>
          <w:b/>
          <w:sz w:val="22"/>
          <w:szCs w:val="22"/>
          <w:lang w:val="es-ES"/>
        </w:rPr>
        <w:t>1)</w:t>
      </w:r>
      <w:r w:rsidR="00FC11E9">
        <w:rPr>
          <w:rFonts w:ascii="Arial" w:hAnsi="Arial" w:cs="Arial"/>
          <w:b/>
          <w:sz w:val="22"/>
          <w:szCs w:val="22"/>
          <w:lang w:val="es-ES"/>
        </w:rPr>
        <w:t>APROBACIÓN DEL ACTA DE LA REUNIÓN ANTERIOR</w:t>
      </w:r>
    </w:p>
    <w:p w:rsidR="00871F37" w:rsidRDefault="00871F37" w:rsidP="004407E4">
      <w:pPr>
        <w:widowControl w:val="0"/>
        <w:autoSpaceDE w:val="0"/>
        <w:autoSpaceDN w:val="0"/>
        <w:adjustRightInd w:val="0"/>
        <w:rPr>
          <w:rFonts w:ascii="Arial" w:hAnsi="Arial" w:cs="Arial"/>
          <w:sz w:val="22"/>
          <w:szCs w:val="22"/>
          <w:lang w:val="es-ES"/>
        </w:rPr>
      </w:pPr>
    </w:p>
    <w:p w:rsidR="00FC11E9" w:rsidRDefault="00FC11E9" w:rsidP="004407E4">
      <w:pPr>
        <w:widowControl w:val="0"/>
        <w:autoSpaceDE w:val="0"/>
        <w:autoSpaceDN w:val="0"/>
        <w:adjustRightInd w:val="0"/>
        <w:rPr>
          <w:rFonts w:ascii="Arial" w:hAnsi="Arial" w:cs="Arial"/>
          <w:sz w:val="22"/>
          <w:szCs w:val="22"/>
          <w:lang w:val="es-ES"/>
        </w:rPr>
      </w:pPr>
      <w:r>
        <w:rPr>
          <w:rFonts w:ascii="Arial" w:hAnsi="Arial" w:cs="Arial"/>
          <w:sz w:val="22"/>
          <w:szCs w:val="22"/>
          <w:lang w:val="es-ES"/>
        </w:rPr>
        <w:t>Se aprueba por asentimiento</w:t>
      </w:r>
    </w:p>
    <w:p w:rsidR="00FD5619" w:rsidRPr="006B3869" w:rsidRDefault="00FD5619" w:rsidP="00FD5619">
      <w:pPr>
        <w:widowControl w:val="0"/>
        <w:autoSpaceDE w:val="0"/>
        <w:autoSpaceDN w:val="0"/>
        <w:adjustRightInd w:val="0"/>
        <w:jc w:val="both"/>
        <w:rPr>
          <w:rFonts w:ascii="Arial" w:hAnsi="Arial" w:cs="Arial"/>
          <w:sz w:val="22"/>
          <w:szCs w:val="22"/>
          <w:lang w:val="es-ES"/>
        </w:rPr>
      </w:pPr>
    </w:p>
    <w:p w:rsidR="00E00E13" w:rsidRDefault="006B3869" w:rsidP="00D71CEB">
      <w:pPr>
        <w:widowControl w:val="0"/>
        <w:autoSpaceDE w:val="0"/>
        <w:autoSpaceDN w:val="0"/>
        <w:adjustRightInd w:val="0"/>
        <w:spacing w:after="240"/>
        <w:jc w:val="both"/>
        <w:rPr>
          <w:rFonts w:ascii="Arial" w:hAnsi="Arial" w:cs="Arial"/>
          <w:b/>
          <w:sz w:val="22"/>
          <w:szCs w:val="22"/>
          <w:lang w:val="es-ES"/>
        </w:rPr>
      </w:pPr>
      <w:r w:rsidRPr="006B3869">
        <w:rPr>
          <w:rFonts w:ascii="Arial" w:hAnsi="Arial" w:cs="Arial"/>
          <w:b/>
          <w:sz w:val="22"/>
          <w:szCs w:val="22"/>
          <w:lang w:val="es-ES"/>
        </w:rPr>
        <w:t>2) REVISIÓN SITUACIÓN ACTUAL DE OBJETIVOS DE CALIDAD</w:t>
      </w:r>
      <w:r w:rsidR="007E4AE1">
        <w:rPr>
          <w:rFonts w:ascii="Arial" w:hAnsi="Arial" w:cs="Arial"/>
          <w:b/>
          <w:sz w:val="22"/>
          <w:szCs w:val="22"/>
          <w:lang w:val="es-ES"/>
        </w:rPr>
        <w:t xml:space="preserve"> </w:t>
      </w:r>
    </w:p>
    <w:p w:rsidR="007E4AE1" w:rsidRPr="007E4AE1" w:rsidRDefault="007E4AE1" w:rsidP="00E00E13">
      <w:pPr>
        <w:jc w:val="both"/>
        <w:rPr>
          <w:rFonts w:ascii="Arial" w:hAnsi="Arial" w:cs="Arial"/>
          <w:sz w:val="22"/>
          <w:szCs w:val="22"/>
        </w:rPr>
      </w:pPr>
      <w:r w:rsidRPr="007E4AE1">
        <w:rPr>
          <w:rFonts w:ascii="Arial" w:hAnsi="Arial" w:cs="Arial"/>
          <w:sz w:val="22"/>
          <w:szCs w:val="22"/>
        </w:rPr>
        <w:t xml:space="preserve">Se relacionan a continuación los objetivos, </w:t>
      </w:r>
      <w:r>
        <w:rPr>
          <w:rFonts w:ascii="Arial" w:hAnsi="Arial" w:cs="Arial"/>
          <w:sz w:val="22"/>
          <w:szCs w:val="22"/>
        </w:rPr>
        <w:t xml:space="preserve">pero se indica </w:t>
      </w:r>
      <w:r w:rsidRPr="007E4AE1">
        <w:rPr>
          <w:rFonts w:ascii="Arial" w:hAnsi="Arial" w:cs="Arial"/>
          <w:sz w:val="22"/>
          <w:szCs w:val="22"/>
        </w:rPr>
        <w:t>que serán analizados en el siguiente punto del orden del día, conjuntamente con las acciones planificadas</w:t>
      </w:r>
      <w:r>
        <w:rPr>
          <w:rFonts w:ascii="Arial" w:hAnsi="Arial" w:cs="Arial"/>
          <w:sz w:val="22"/>
          <w:szCs w:val="22"/>
        </w:rPr>
        <w:t xml:space="preserve"> para alcanzar dichos objetivos</w:t>
      </w:r>
      <w:r w:rsidRPr="007E4AE1">
        <w:rPr>
          <w:rFonts w:ascii="Arial" w:hAnsi="Arial" w:cs="Arial"/>
          <w:sz w:val="22"/>
          <w:szCs w:val="22"/>
        </w:rPr>
        <w:t>.</w:t>
      </w:r>
    </w:p>
    <w:p w:rsidR="007E4AE1" w:rsidRDefault="007E4AE1" w:rsidP="00E00E13">
      <w:pPr>
        <w:jc w:val="both"/>
        <w:rPr>
          <w:rFonts w:ascii="Arial" w:hAnsi="Arial" w:cs="Arial"/>
          <w:i/>
          <w:sz w:val="22"/>
          <w:szCs w:val="22"/>
        </w:rPr>
      </w:pPr>
    </w:p>
    <w:p w:rsidR="004873E4" w:rsidRDefault="00E00E13" w:rsidP="00E00E13">
      <w:pPr>
        <w:jc w:val="both"/>
        <w:rPr>
          <w:rFonts w:ascii="Arial" w:hAnsi="Arial" w:cs="Arial"/>
          <w:sz w:val="22"/>
          <w:szCs w:val="22"/>
        </w:rPr>
      </w:pPr>
      <w:r w:rsidRPr="003B22E8">
        <w:rPr>
          <w:rFonts w:ascii="Arial" w:hAnsi="Arial" w:cs="Arial"/>
          <w:i/>
          <w:sz w:val="22"/>
          <w:szCs w:val="22"/>
        </w:rPr>
        <w:t>1º) Implementación del proceso de acceso y admisión de alumnos al master de ingeniería industrial (octubre 2014)</w:t>
      </w:r>
      <w:r w:rsidR="00FB1A46">
        <w:rPr>
          <w:rFonts w:ascii="Arial" w:hAnsi="Arial" w:cs="Arial"/>
          <w:i/>
          <w:sz w:val="22"/>
          <w:szCs w:val="22"/>
        </w:rPr>
        <w:t xml:space="preserve">. </w:t>
      </w:r>
    </w:p>
    <w:p w:rsidR="004873E4" w:rsidRPr="004873E4" w:rsidRDefault="004873E4" w:rsidP="00E00E13">
      <w:pPr>
        <w:jc w:val="both"/>
        <w:rPr>
          <w:rFonts w:ascii="Arial" w:hAnsi="Arial" w:cs="Arial"/>
          <w:sz w:val="22"/>
          <w:szCs w:val="22"/>
        </w:rPr>
      </w:pPr>
    </w:p>
    <w:p w:rsidR="00E00E13" w:rsidRDefault="00E00E13" w:rsidP="00E00E13">
      <w:pPr>
        <w:jc w:val="both"/>
        <w:rPr>
          <w:rFonts w:ascii="Arial" w:hAnsi="Arial" w:cs="Arial"/>
          <w:i/>
          <w:sz w:val="22"/>
          <w:szCs w:val="22"/>
        </w:rPr>
      </w:pPr>
      <w:r w:rsidRPr="003B22E8">
        <w:rPr>
          <w:rFonts w:ascii="Arial" w:hAnsi="Arial" w:cs="Arial"/>
          <w:i/>
          <w:sz w:val="22"/>
          <w:szCs w:val="22"/>
        </w:rPr>
        <w:t>2º) Mejorar la protección contraincendios en el Centro. (Octubre 2014)</w:t>
      </w:r>
      <w:r w:rsidR="00FB1A46">
        <w:rPr>
          <w:rFonts w:ascii="Arial" w:hAnsi="Arial" w:cs="Arial"/>
          <w:i/>
          <w:sz w:val="22"/>
          <w:szCs w:val="22"/>
        </w:rPr>
        <w:t xml:space="preserve">. </w:t>
      </w:r>
    </w:p>
    <w:p w:rsidR="007E4AE1" w:rsidRPr="003B22E8" w:rsidRDefault="007E4AE1" w:rsidP="00E00E13">
      <w:pPr>
        <w:jc w:val="both"/>
        <w:rPr>
          <w:rFonts w:ascii="Arial" w:hAnsi="Arial" w:cs="Arial"/>
          <w:i/>
          <w:sz w:val="22"/>
          <w:szCs w:val="22"/>
        </w:rPr>
      </w:pPr>
    </w:p>
    <w:p w:rsidR="00E00E13" w:rsidRDefault="00E00E13" w:rsidP="00E00E13">
      <w:pPr>
        <w:jc w:val="both"/>
        <w:rPr>
          <w:rFonts w:ascii="Arial" w:hAnsi="Arial" w:cs="Arial"/>
          <w:i/>
          <w:sz w:val="22"/>
          <w:szCs w:val="22"/>
        </w:rPr>
      </w:pPr>
      <w:r w:rsidRPr="003B22E8">
        <w:rPr>
          <w:rFonts w:ascii="Arial" w:hAnsi="Arial" w:cs="Arial"/>
          <w:i/>
          <w:sz w:val="22"/>
          <w:szCs w:val="22"/>
        </w:rPr>
        <w:t>3º) Mejorar la inserción laboral (Julio 2014)</w:t>
      </w:r>
      <w:r w:rsidR="004873E4">
        <w:rPr>
          <w:rFonts w:ascii="Arial" w:hAnsi="Arial" w:cs="Arial"/>
          <w:i/>
          <w:sz w:val="22"/>
          <w:szCs w:val="22"/>
        </w:rPr>
        <w:t xml:space="preserve">. </w:t>
      </w:r>
    </w:p>
    <w:p w:rsidR="007E4AE1" w:rsidRPr="003B22E8" w:rsidRDefault="007E4AE1" w:rsidP="00E00E13">
      <w:pPr>
        <w:jc w:val="both"/>
        <w:rPr>
          <w:rFonts w:ascii="Arial" w:hAnsi="Arial" w:cs="Arial"/>
          <w:i/>
          <w:sz w:val="22"/>
          <w:szCs w:val="22"/>
        </w:rPr>
      </w:pPr>
    </w:p>
    <w:p w:rsidR="00E00E13" w:rsidRPr="003B22E8" w:rsidRDefault="00E00E13" w:rsidP="00E00E13">
      <w:pPr>
        <w:jc w:val="both"/>
        <w:rPr>
          <w:rFonts w:ascii="Arial" w:hAnsi="Arial" w:cs="Arial"/>
          <w:i/>
          <w:sz w:val="22"/>
          <w:szCs w:val="22"/>
        </w:rPr>
      </w:pPr>
      <w:r w:rsidRPr="003B22E8">
        <w:rPr>
          <w:rFonts w:ascii="Arial" w:hAnsi="Arial" w:cs="Arial"/>
          <w:i/>
          <w:sz w:val="22"/>
          <w:szCs w:val="22"/>
        </w:rPr>
        <w:t>4º) Mejorar la comunicación con las partes interesadas (Web de Calidad) (Mayo 2014)</w:t>
      </w:r>
    </w:p>
    <w:p w:rsidR="004873E4" w:rsidRPr="004873E4" w:rsidRDefault="004873E4" w:rsidP="00D71CEB">
      <w:pPr>
        <w:widowControl w:val="0"/>
        <w:autoSpaceDE w:val="0"/>
        <w:autoSpaceDN w:val="0"/>
        <w:adjustRightInd w:val="0"/>
        <w:spacing w:after="240"/>
        <w:jc w:val="both"/>
        <w:rPr>
          <w:rFonts w:ascii="Arial" w:hAnsi="Arial" w:cs="Arial"/>
          <w:sz w:val="22"/>
          <w:szCs w:val="22"/>
          <w:lang w:val="es-ES"/>
        </w:rPr>
      </w:pPr>
    </w:p>
    <w:p w:rsidR="00D71CEB" w:rsidRPr="006B3869" w:rsidRDefault="006B3869" w:rsidP="00D71CEB">
      <w:pPr>
        <w:widowControl w:val="0"/>
        <w:autoSpaceDE w:val="0"/>
        <w:autoSpaceDN w:val="0"/>
        <w:adjustRightInd w:val="0"/>
        <w:spacing w:after="240"/>
        <w:rPr>
          <w:rFonts w:ascii="Arial" w:hAnsi="Arial" w:cs="Arial"/>
          <w:b/>
          <w:sz w:val="22"/>
          <w:szCs w:val="22"/>
          <w:lang w:val="es-ES"/>
        </w:rPr>
      </w:pPr>
      <w:r w:rsidRPr="006B3869">
        <w:rPr>
          <w:rFonts w:ascii="Arial" w:hAnsi="Arial" w:cs="Arial"/>
          <w:b/>
          <w:sz w:val="22"/>
          <w:szCs w:val="22"/>
          <w:lang w:val="es-ES"/>
        </w:rPr>
        <w:t>3) REVISIÓN SITUACIÓN DE ACCIONES DE MEJORA</w:t>
      </w:r>
    </w:p>
    <w:p w:rsidR="00E00E13" w:rsidRDefault="00E00E13" w:rsidP="00871F37">
      <w:pPr>
        <w:widowControl w:val="0"/>
        <w:autoSpaceDE w:val="0"/>
        <w:autoSpaceDN w:val="0"/>
        <w:adjustRightInd w:val="0"/>
        <w:rPr>
          <w:rFonts w:ascii="Arial" w:hAnsi="Arial" w:cs="Arial"/>
          <w:b/>
          <w:sz w:val="22"/>
          <w:szCs w:val="22"/>
          <w:lang w:val="es-ES"/>
        </w:rPr>
      </w:pPr>
    </w:p>
    <w:p w:rsidR="004873E4" w:rsidRDefault="007E4AE1" w:rsidP="00E00E13">
      <w:pPr>
        <w:jc w:val="both"/>
        <w:rPr>
          <w:rFonts w:ascii="Arial" w:hAnsi="Arial" w:cs="Arial"/>
          <w:i/>
          <w:sz w:val="22"/>
          <w:szCs w:val="22"/>
        </w:rPr>
      </w:pPr>
      <w:r>
        <w:rPr>
          <w:rFonts w:ascii="Arial" w:hAnsi="Arial" w:cs="Arial"/>
          <w:sz w:val="22"/>
          <w:szCs w:val="22"/>
        </w:rPr>
        <w:t>En relación a la primera acción de mejora, "</w:t>
      </w:r>
      <w:r w:rsidR="00E00E13" w:rsidRPr="003B22E8">
        <w:rPr>
          <w:rFonts w:ascii="Arial" w:hAnsi="Arial" w:cs="Arial"/>
          <w:sz w:val="22"/>
          <w:szCs w:val="22"/>
        </w:rPr>
        <w:t>Diseño de los procedimientos para acceso y admisión de alumnos al master de ingeniería industrial</w:t>
      </w:r>
      <w:r>
        <w:rPr>
          <w:rFonts w:ascii="Arial" w:hAnsi="Arial" w:cs="Arial"/>
          <w:sz w:val="22"/>
          <w:szCs w:val="22"/>
        </w:rPr>
        <w:t>", aunque se estableció que</w:t>
      </w:r>
      <w:r w:rsidR="00E00E13" w:rsidRPr="003B22E8">
        <w:rPr>
          <w:rFonts w:ascii="Arial" w:hAnsi="Arial" w:cs="Arial"/>
          <w:sz w:val="22"/>
          <w:szCs w:val="22"/>
        </w:rPr>
        <w:t xml:space="preserve"> </w:t>
      </w:r>
      <w:r>
        <w:rPr>
          <w:rFonts w:ascii="Arial" w:hAnsi="Arial" w:cs="Arial"/>
          <w:i/>
          <w:sz w:val="22"/>
          <w:szCs w:val="22"/>
        </w:rPr>
        <w:t>e</w:t>
      </w:r>
      <w:r w:rsidR="00E00E13" w:rsidRPr="003B22E8">
        <w:rPr>
          <w:rFonts w:ascii="Arial" w:hAnsi="Arial" w:cs="Arial"/>
          <w:i/>
          <w:sz w:val="22"/>
          <w:szCs w:val="22"/>
        </w:rPr>
        <w:t xml:space="preserve">l responsable del diseño del proceso será </w:t>
      </w:r>
      <w:r w:rsidR="00FB1A46">
        <w:rPr>
          <w:rFonts w:ascii="Arial" w:hAnsi="Arial" w:cs="Arial"/>
          <w:i/>
          <w:sz w:val="22"/>
          <w:szCs w:val="22"/>
        </w:rPr>
        <w:t xml:space="preserve">el </w:t>
      </w:r>
      <w:r w:rsidR="00E00E13" w:rsidRPr="003B22E8">
        <w:rPr>
          <w:rFonts w:ascii="Arial" w:hAnsi="Arial" w:cs="Arial"/>
          <w:sz w:val="22"/>
          <w:szCs w:val="22"/>
        </w:rPr>
        <w:t xml:space="preserve">Presidente del Comité del Master de </w:t>
      </w:r>
      <w:r>
        <w:rPr>
          <w:rFonts w:ascii="Arial" w:hAnsi="Arial" w:cs="Arial"/>
          <w:sz w:val="22"/>
          <w:szCs w:val="22"/>
        </w:rPr>
        <w:lastRenderedPageBreak/>
        <w:t>Ingeniería Industrial y e</w:t>
      </w:r>
      <w:r w:rsidR="00E00E13" w:rsidRPr="003B22E8">
        <w:rPr>
          <w:rFonts w:ascii="Arial" w:hAnsi="Arial" w:cs="Arial"/>
          <w:sz w:val="22"/>
          <w:szCs w:val="22"/>
        </w:rPr>
        <w:t>l responsable de seguimiento será el</w:t>
      </w:r>
      <w:r>
        <w:rPr>
          <w:rFonts w:ascii="Arial" w:hAnsi="Arial" w:cs="Arial"/>
          <w:sz w:val="22"/>
          <w:szCs w:val="22"/>
        </w:rPr>
        <w:t xml:space="preserve"> Coordinador, al ser finalmente ambas figuras la misma persona, éste último será el</w:t>
      </w:r>
      <w:r w:rsidR="00E00E13" w:rsidRPr="003B22E8">
        <w:rPr>
          <w:rFonts w:ascii="Arial" w:hAnsi="Arial" w:cs="Arial"/>
          <w:sz w:val="22"/>
          <w:szCs w:val="22"/>
        </w:rPr>
        <w:t xml:space="preserve">  </w:t>
      </w:r>
      <w:r w:rsidR="00873C1D">
        <w:rPr>
          <w:rFonts w:ascii="Arial" w:hAnsi="Arial" w:cs="Arial"/>
          <w:sz w:val="22"/>
          <w:szCs w:val="22"/>
        </w:rPr>
        <w:t>Secretario del Máster</w:t>
      </w:r>
      <w:r w:rsidR="00E00E13" w:rsidRPr="003B22E8">
        <w:rPr>
          <w:rFonts w:ascii="Arial" w:hAnsi="Arial" w:cs="Arial"/>
          <w:i/>
          <w:sz w:val="22"/>
          <w:szCs w:val="22"/>
        </w:rPr>
        <w:t xml:space="preserve">. El plazo previsto </w:t>
      </w:r>
      <w:r>
        <w:rPr>
          <w:rFonts w:ascii="Arial" w:hAnsi="Arial" w:cs="Arial"/>
          <w:i/>
          <w:sz w:val="22"/>
          <w:szCs w:val="22"/>
        </w:rPr>
        <w:t xml:space="preserve">para haber realizado esta acción es </w:t>
      </w:r>
      <w:r w:rsidR="00E00E13" w:rsidRPr="003B22E8">
        <w:rPr>
          <w:rFonts w:ascii="Arial" w:hAnsi="Arial" w:cs="Arial"/>
          <w:i/>
          <w:sz w:val="22"/>
          <w:szCs w:val="22"/>
        </w:rPr>
        <w:t>principios de octubre 2014.</w:t>
      </w:r>
      <w:r>
        <w:rPr>
          <w:rFonts w:ascii="Arial" w:hAnsi="Arial" w:cs="Arial"/>
          <w:i/>
          <w:sz w:val="22"/>
          <w:szCs w:val="22"/>
        </w:rPr>
        <w:t xml:space="preserve"> Se acaba de recibir esta misma semana el Informe favorable de la Memoria de Verificación </w:t>
      </w:r>
      <w:r>
        <w:rPr>
          <w:rFonts w:ascii="Arial" w:hAnsi="Arial" w:cs="Arial"/>
          <w:sz w:val="22"/>
          <w:szCs w:val="22"/>
        </w:rPr>
        <w:t>del Master, por lo que el proceso se iniciará en breve y tendrá que estar finalizado en la fecha prevista.</w:t>
      </w:r>
    </w:p>
    <w:p w:rsidR="00E00E13" w:rsidRPr="003B22E8" w:rsidRDefault="00E00E13" w:rsidP="00E00E13">
      <w:pPr>
        <w:jc w:val="both"/>
        <w:rPr>
          <w:rFonts w:ascii="Arial" w:hAnsi="Arial" w:cs="Arial"/>
          <w:i/>
          <w:sz w:val="22"/>
          <w:szCs w:val="22"/>
        </w:rPr>
      </w:pPr>
    </w:p>
    <w:p w:rsidR="004873E4" w:rsidRPr="003B22E8" w:rsidRDefault="00E00E13" w:rsidP="00E00E13">
      <w:pPr>
        <w:jc w:val="both"/>
        <w:rPr>
          <w:rFonts w:ascii="Arial" w:hAnsi="Arial" w:cs="Arial"/>
          <w:sz w:val="22"/>
          <w:szCs w:val="22"/>
        </w:rPr>
      </w:pPr>
      <w:r w:rsidRPr="003B22E8">
        <w:rPr>
          <w:rFonts w:ascii="Arial" w:hAnsi="Arial" w:cs="Arial"/>
          <w:i/>
          <w:sz w:val="22"/>
          <w:szCs w:val="22"/>
        </w:rPr>
        <w:t xml:space="preserve">2º) </w:t>
      </w:r>
      <w:r w:rsidR="007E4AE1">
        <w:rPr>
          <w:rFonts w:ascii="Arial" w:hAnsi="Arial" w:cs="Arial"/>
          <w:i/>
          <w:sz w:val="22"/>
          <w:szCs w:val="22"/>
        </w:rPr>
        <w:t>En relación a la siguiente acción de</w:t>
      </w:r>
      <w:r w:rsidRPr="003B22E8">
        <w:rPr>
          <w:rFonts w:ascii="Arial" w:hAnsi="Arial" w:cs="Arial"/>
          <w:i/>
          <w:sz w:val="22"/>
          <w:szCs w:val="22"/>
        </w:rPr>
        <w:t xml:space="preserve"> </w:t>
      </w:r>
      <w:r w:rsidR="007E4AE1">
        <w:rPr>
          <w:rFonts w:ascii="Arial" w:hAnsi="Arial" w:cs="Arial"/>
          <w:i/>
          <w:sz w:val="22"/>
          <w:szCs w:val="22"/>
        </w:rPr>
        <w:t>"</w:t>
      </w:r>
      <w:r w:rsidRPr="003B22E8">
        <w:rPr>
          <w:rFonts w:ascii="Arial" w:hAnsi="Arial" w:cs="Arial"/>
          <w:i/>
          <w:sz w:val="22"/>
          <w:szCs w:val="22"/>
        </w:rPr>
        <w:t>adaptación del plan de autoprotección, designación de los miembros de los diferentes equipos del plan, formación de los mismos y realización del simulacro inicial</w:t>
      </w:r>
      <w:r w:rsidR="007E4AE1">
        <w:rPr>
          <w:rFonts w:ascii="Arial" w:hAnsi="Arial" w:cs="Arial"/>
          <w:i/>
          <w:sz w:val="22"/>
          <w:szCs w:val="22"/>
        </w:rPr>
        <w:t>", e</w:t>
      </w:r>
      <w:r w:rsidRPr="003B22E8">
        <w:rPr>
          <w:rFonts w:ascii="Arial" w:hAnsi="Arial" w:cs="Arial"/>
          <w:sz w:val="22"/>
          <w:szCs w:val="22"/>
        </w:rPr>
        <w:t xml:space="preserve">l responsable de ejecución es el Subdirector </w:t>
      </w:r>
      <w:r w:rsidR="007E4AE1">
        <w:rPr>
          <w:rFonts w:ascii="Arial" w:hAnsi="Arial" w:cs="Arial"/>
          <w:sz w:val="22"/>
          <w:szCs w:val="22"/>
        </w:rPr>
        <w:t>de Infraestructuras, que actúa</w:t>
      </w:r>
      <w:r w:rsidRPr="003B22E8">
        <w:rPr>
          <w:rFonts w:ascii="Arial" w:hAnsi="Arial" w:cs="Arial"/>
          <w:sz w:val="22"/>
          <w:szCs w:val="22"/>
        </w:rPr>
        <w:t xml:space="preserve"> en coordinación con el Servicio de Prevención Propio de la UMA. El responsable de seguimiento </w:t>
      </w:r>
      <w:r w:rsidR="00FB1A46">
        <w:rPr>
          <w:rFonts w:ascii="Arial" w:hAnsi="Arial" w:cs="Arial"/>
          <w:sz w:val="22"/>
          <w:szCs w:val="22"/>
        </w:rPr>
        <w:t xml:space="preserve">es </w:t>
      </w:r>
      <w:r w:rsidRPr="003B22E8">
        <w:rPr>
          <w:rFonts w:ascii="Arial" w:hAnsi="Arial" w:cs="Arial"/>
          <w:sz w:val="22"/>
          <w:szCs w:val="22"/>
        </w:rPr>
        <w:t>el Subdirector de Calidad y Relaciones Exteriores. Esta acción es transversal y afecta a todas las titulaciones. El plazo previsto es principios de Octubre 2014.</w:t>
      </w:r>
      <w:r w:rsidR="007E4AE1">
        <w:rPr>
          <w:rFonts w:ascii="Arial" w:hAnsi="Arial" w:cs="Arial"/>
          <w:sz w:val="22"/>
          <w:szCs w:val="22"/>
        </w:rPr>
        <w:t xml:space="preserve"> </w:t>
      </w:r>
      <w:r w:rsidR="004873E4" w:rsidRPr="00FB1A46">
        <w:rPr>
          <w:rFonts w:ascii="Arial" w:hAnsi="Arial" w:cs="Arial"/>
          <w:sz w:val="22"/>
          <w:szCs w:val="22"/>
        </w:rPr>
        <w:t>En la actualidad se está trabajando en la revisión y actualización del documento inicial no finalizado en su</w:t>
      </w:r>
      <w:r w:rsidR="007E4AE1">
        <w:rPr>
          <w:rFonts w:ascii="Arial" w:hAnsi="Arial" w:cs="Arial"/>
          <w:sz w:val="22"/>
          <w:szCs w:val="22"/>
        </w:rPr>
        <w:t xml:space="preserve"> momento.</w:t>
      </w:r>
    </w:p>
    <w:p w:rsidR="00E00E13" w:rsidRPr="003B22E8" w:rsidRDefault="00E00E13" w:rsidP="00E00E13">
      <w:pPr>
        <w:jc w:val="both"/>
        <w:rPr>
          <w:rFonts w:ascii="Arial" w:hAnsi="Arial" w:cs="Arial"/>
          <w:i/>
          <w:sz w:val="22"/>
          <w:szCs w:val="22"/>
        </w:rPr>
      </w:pPr>
    </w:p>
    <w:p w:rsidR="007E4AE1" w:rsidRPr="004873E4" w:rsidRDefault="00E00E13" w:rsidP="007E4AE1">
      <w:pPr>
        <w:jc w:val="both"/>
        <w:rPr>
          <w:rFonts w:ascii="Arial" w:hAnsi="Arial" w:cs="Arial"/>
          <w:sz w:val="22"/>
          <w:szCs w:val="22"/>
        </w:rPr>
      </w:pPr>
      <w:r w:rsidRPr="003B22E8">
        <w:rPr>
          <w:rFonts w:ascii="Arial" w:hAnsi="Arial" w:cs="Arial"/>
          <w:i/>
          <w:sz w:val="22"/>
          <w:szCs w:val="22"/>
        </w:rPr>
        <w:t xml:space="preserve">3º) </w:t>
      </w:r>
      <w:r w:rsidR="007E4AE1">
        <w:rPr>
          <w:rFonts w:ascii="Arial" w:hAnsi="Arial" w:cs="Arial"/>
          <w:i/>
          <w:sz w:val="22"/>
          <w:szCs w:val="22"/>
        </w:rPr>
        <w:t>En r</w:t>
      </w:r>
      <w:r w:rsidRPr="003B22E8">
        <w:rPr>
          <w:rFonts w:ascii="Arial" w:hAnsi="Arial" w:cs="Arial"/>
          <w:i/>
          <w:sz w:val="22"/>
          <w:szCs w:val="22"/>
        </w:rPr>
        <w:t>ealización</w:t>
      </w:r>
      <w:r w:rsidR="007E4AE1">
        <w:rPr>
          <w:rFonts w:ascii="Arial" w:hAnsi="Arial" w:cs="Arial"/>
          <w:i/>
          <w:sz w:val="22"/>
          <w:szCs w:val="22"/>
        </w:rPr>
        <w:t xml:space="preserve"> a la tercera acción, </w:t>
      </w:r>
      <w:r w:rsidRPr="003B22E8">
        <w:rPr>
          <w:rFonts w:ascii="Arial" w:hAnsi="Arial" w:cs="Arial"/>
          <w:i/>
          <w:sz w:val="22"/>
          <w:szCs w:val="22"/>
        </w:rPr>
        <w:t xml:space="preserve"> </w:t>
      </w:r>
      <w:r w:rsidR="007E4AE1">
        <w:rPr>
          <w:rFonts w:ascii="Arial" w:hAnsi="Arial" w:cs="Arial"/>
          <w:i/>
          <w:sz w:val="22"/>
          <w:szCs w:val="22"/>
        </w:rPr>
        <w:t>la realización de</w:t>
      </w:r>
      <w:r w:rsidRPr="003B22E8">
        <w:rPr>
          <w:rFonts w:ascii="Arial" w:hAnsi="Arial" w:cs="Arial"/>
          <w:i/>
          <w:sz w:val="22"/>
          <w:szCs w:val="22"/>
        </w:rPr>
        <w:t xml:space="preserve"> </w:t>
      </w:r>
      <w:r w:rsidR="007E4AE1">
        <w:rPr>
          <w:rFonts w:ascii="Arial" w:hAnsi="Arial" w:cs="Arial"/>
          <w:i/>
          <w:sz w:val="22"/>
          <w:szCs w:val="22"/>
        </w:rPr>
        <w:t>la "</w:t>
      </w:r>
      <w:r w:rsidRPr="003B22E8">
        <w:rPr>
          <w:rFonts w:ascii="Arial" w:hAnsi="Arial" w:cs="Arial"/>
          <w:i/>
          <w:sz w:val="22"/>
          <w:szCs w:val="22"/>
        </w:rPr>
        <w:t>1ª Feria Virtual de Empleabilidad de la ETSII</w:t>
      </w:r>
      <w:r w:rsidR="007E4AE1">
        <w:rPr>
          <w:rFonts w:ascii="Arial" w:hAnsi="Arial" w:cs="Arial"/>
          <w:i/>
          <w:sz w:val="22"/>
          <w:szCs w:val="22"/>
        </w:rPr>
        <w:t>", e</w:t>
      </w:r>
      <w:r w:rsidRPr="003B22E8">
        <w:rPr>
          <w:rFonts w:ascii="Arial" w:hAnsi="Arial" w:cs="Arial"/>
          <w:sz w:val="22"/>
          <w:szCs w:val="22"/>
        </w:rPr>
        <w:t>l responsable de ejecución es el Subdirector de Calidad y Relaciones Exteriores, el de seguimiento el Director. El plazo previsto para esta acción</w:t>
      </w:r>
      <w:r w:rsidR="007E4AE1">
        <w:rPr>
          <w:rFonts w:ascii="Arial" w:hAnsi="Arial" w:cs="Arial"/>
          <w:sz w:val="22"/>
          <w:szCs w:val="22"/>
        </w:rPr>
        <w:t xml:space="preserve"> era</w:t>
      </w:r>
      <w:r w:rsidRPr="003B22E8">
        <w:rPr>
          <w:rFonts w:ascii="Arial" w:hAnsi="Arial" w:cs="Arial"/>
          <w:sz w:val="22"/>
          <w:szCs w:val="22"/>
        </w:rPr>
        <w:t xml:space="preserve"> principio</w:t>
      </w:r>
      <w:r w:rsidR="007E4AE1">
        <w:rPr>
          <w:rFonts w:ascii="Arial" w:hAnsi="Arial" w:cs="Arial"/>
          <w:sz w:val="22"/>
          <w:szCs w:val="22"/>
        </w:rPr>
        <w:t>s</w:t>
      </w:r>
      <w:r w:rsidRPr="003B22E8">
        <w:rPr>
          <w:rFonts w:ascii="Arial" w:hAnsi="Arial" w:cs="Arial"/>
          <w:sz w:val="22"/>
          <w:szCs w:val="22"/>
        </w:rPr>
        <w:t xml:space="preserve"> de Abril de 2014.</w:t>
      </w:r>
      <w:r w:rsidR="007E4AE1">
        <w:rPr>
          <w:rFonts w:ascii="Arial" w:hAnsi="Arial" w:cs="Arial"/>
          <w:sz w:val="22"/>
          <w:szCs w:val="22"/>
        </w:rPr>
        <w:t xml:space="preserve"> En este sentido, si bien se había llegado a un acuerdo entre la ETSII e IMASTE (empresa especializada en la organización de este tipo de eventos) para realizar una feria de empleo presencial en las instalaciones de la Escuela en abril de 2014 y una Feria virtual en octubre de 2014, una vez fue tramitado el convenio, el Servicio de Cooperación Empresarial acogió la propuesta como propia de la UMA por lo que en la actualidad se plantea como una Feria para toda la Universidad a celebrar en el curso 2014-2015. No obstante, recientemente estamos en proceso de realizar una Feria de Empleo Virtual en el contexto del Instituto de la Ingeniería Española durante octubre de 2014. </w:t>
      </w:r>
    </w:p>
    <w:p w:rsidR="004873E4" w:rsidRPr="003B22E8" w:rsidRDefault="004873E4" w:rsidP="00E00E13">
      <w:pPr>
        <w:jc w:val="both"/>
        <w:rPr>
          <w:rFonts w:ascii="Arial" w:hAnsi="Arial" w:cs="Arial"/>
          <w:i/>
          <w:sz w:val="22"/>
          <w:szCs w:val="22"/>
        </w:rPr>
      </w:pPr>
    </w:p>
    <w:p w:rsidR="00E00E13" w:rsidRPr="003B22E8" w:rsidRDefault="00E00E13" w:rsidP="00E00E13">
      <w:pPr>
        <w:jc w:val="both"/>
        <w:rPr>
          <w:rFonts w:ascii="Arial" w:hAnsi="Arial" w:cs="Arial"/>
          <w:i/>
          <w:sz w:val="22"/>
          <w:szCs w:val="22"/>
        </w:rPr>
      </w:pPr>
    </w:p>
    <w:p w:rsidR="007E4AE1" w:rsidRPr="007E4AE1" w:rsidRDefault="00E00E13" w:rsidP="007E4AE1">
      <w:pPr>
        <w:jc w:val="both"/>
        <w:rPr>
          <w:rFonts w:ascii="Arial" w:hAnsi="Arial" w:cs="Arial"/>
          <w:sz w:val="22"/>
          <w:szCs w:val="22"/>
        </w:rPr>
      </w:pPr>
      <w:r w:rsidRPr="003B22E8">
        <w:rPr>
          <w:rFonts w:ascii="Arial" w:hAnsi="Arial" w:cs="Arial"/>
          <w:i/>
          <w:sz w:val="22"/>
          <w:szCs w:val="22"/>
        </w:rPr>
        <w:t xml:space="preserve">4º) </w:t>
      </w:r>
      <w:r w:rsidR="007E4AE1">
        <w:rPr>
          <w:rFonts w:ascii="Arial" w:hAnsi="Arial" w:cs="Arial"/>
          <w:i/>
          <w:sz w:val="22"/>
          <w:szCs w:val="22"/>
        </w:rPr>
        <w:t xml:space="preserve">En relación a la acción cuarta sobre "Mejora </w:t>
      </w:r>
      <w:r w:rsidRPr="003B22E8">
        <w:rPr>
          <w:rFonts w:ascii="Arial" w:hAnsi="Arial" w:cs="Arial"/>
          <w:i/>
          <w:sz w:val="22"/>
          <w:szCs w:val="22"/>
        </w:rPr>
        <w:t xml:space="preserve"> </w:t>
      </w:r>
      <w:r w:rsidR="007E4AE1">
        <w:rPr>
          <w:rFonts w:ascii="Arial" w:hAnsi="Arial" w:cs="Arial"/>
          <w:i/>
          <w:sz w:val="22"/>
          <w:szCs w:val="22"/>
        </w:rPr>
        <w:t>d</w:t>
      </w:r>
      <w:r w:rsidRPr="003B22E8">
        <w:rPr>
          <w:rFonts w:ascii="Arial" w:hAnsi="Arial" w:cs="Arial"/>
          <w:i/>
          <w:sz w:val="22"/>
          <w:szCs w:val="22"/>
        </w:rPr>
        <w:t>el diseño e información disponible en la Web de la Escuela</w:t>
      </w:r>
      <w:r w:rsidR="007E4AE1">
        <w:rPr>
          <w:rFonts w:ascii="Arial" w:hAnsi="Arial" w:cs="Arial"/>
          <w:i/>
          <w:sz w:val="22"/>
          <w:szCs w:val="22"/>
        </w:rPr>
        <w:t xml:space="preserve">", </w:t>
      </w:r>
      <w:r w:rsidR="007E4AE1">
        <w:rPr>
          <w:rFonts w:ascii="Arial" w:hAnsi="Arial" w:cs="Arial"/>
          <w:sz w:val="22"/>
          <w:szCs w:val="22"/>
        </w:rPr>
        <w:t>e</w:t>
      </w:r>
      <w:r w:rsidRPr="003B22E8">
        <w:rPr>
          <w:rFonts w:ascii="Arial" w:hAnsi="Arial" w:cs="Arial"/>
          <w:sz w:val="22"/>
          <w:szCs w:val="22"/>
        </w:rPr>
        <w:t xml:space="preserve">l responsable es todo el equipo de dirección en función de su ámbito de responsabilidad. El responsable de seguimiento es el Director de </w:t>
      </w:r>
      <w:r w:rsidR="007E4AE1">
        <w:rPr>
          <w:rFonts w:ascii="Arial" w:hAnsi="Arial" w:cs="Arial"/>
          <w:sz w:val="22"/>
          <w:szCs w:val="22"/>
        </w:rPr>
        <w:t>la Escuela. El plazo previsto era</w:t>
      </w:r>
      <w:r w:rsidRPr="003B22E8">
        <w:rPr>
          <w:rFonts w:ascii="Arial" w:hAnsi="Arial" w:cs="Arial"/>
          <w:sz w:val="22"/>
          <w:szCs w:val="22"/>
        </w:rPr>
        <w:t xml:space="preserve"> final de Mayo 2014.</w:t>
      </w:r>
      <w:r w:rsidR="007E4AE1">
        <w:rPr>
          <w:rFonts w:ascii="Arial" w:hAnsi="Arial" w:cs="Arial"/>
          <w:sz w:val="22"/>
          <w:szCs w:val="22"/>
        </w:rPr>
        <w:t xml:space="preserve"> En este sentido</w:t>
      </w:r>
      <w:r w:rsidR="007E4AE1">
        <w:rPr>
          <w:rFonts w:ascii="Arial" w:hAnsi="Arial" w:cs="Arial"/>
          <w:sz w:val="22"/>
          <w:szCs w:val="22"/>
          <w:lang w:val="es-ES"/>
        </w:rPr>
        <w:t xml:space="preserve"> l</w:t>
      </w:r>
      <w:r w:rsidR="007E4AE1" w:rsidRPr="004873E4">
        <w:rPr>
          <w:rFonts w:ascii="Arial" w:hAnsi="Arial" w:cs="Arial"/>
          <w:sz w:val="22"/>
          <w:szCs w:val="22"/>
          <w:lang w:val="es-ES"/>
        </w:rPr>
        <w:t xml:space="preserve">a web ha sido mejorada en diferentes aspectos, como por ejemplo en Calidad, que </w:t>
      </w:r>
      <w:r w:rsidR="007E4AE1" w:rsidRPr="00320146">
        <w:rPr>
          <w:rFonts w:ascii="Arial" w:hAnsi="Arial" w:cs="Arial"/>
          <w:sz w:val="22"/>
          <w:szCs w:val="22"/>
          <w:lang w:val="es-ES"/>
        </w:rPr>
        <w:t>se ha rediseñado completamente, así como s</w:t>
      </w:r>
      <w:r w:rsidR="007E4AE1" w:rsidRPr="00320146">
        <w:rPr>
          <w:rFonts w:ascii="Helvetica" w:hAnsi="Helvetica" w:cs="Helvetica"/>
          <w:sz w:val="22"/>
          <w:szCs w:val="22"/>
          <w:lang w:val="es-ES"/>
        </w:rPr>
        <w:t>e ha actualizado la información sobre las titulaciones de Grado conjuntas, y se ha enlazado con la web del CEI Andalucía Tech.</w:t>
      </w:r>
    </w:p>
    <w:p w:rsidR="00E00E13" w:rsidRDefault="00E00E13" w:rsidP="00871F37">
      <w:pPr>
        <w:widowControl w:val="0"/>
        <w:autoSpaceDE w:val="0"/>
        <w:autoSpaceDN w:val="0"/>
        <w:adjustRightInd w:val="0"/>
        <w:rPr>
          <w:rFonts w:ascii="Arial" w:hAnsi="Arial" w:cs="Arial"/>
          <w:b/>
          <w:sz w:val="22"/>
          <w:szCs w:val="22"/>
          <w:lang w:val="es-ES"/>
        </w:rPr>
      </w:pPr>
    </w:p>
    <w:p w:rsidR="00871F37" w:rsidRPr="00385FE9" w:rsidRDefault="006B3869" w:rsidP="00871F37">
      <w:pPr>
        <w:widowControl w:val="0"/>
        <w:autoSpaceDE w:val="0"/>
        <w:autoSpaceDN w:val="0"/>
        <w:adjustRightInd w:val="0"/>
        <w:rPr>
          <w:rFonts w:ascii="Arial" w:hAnsi="Arial" w:cs="Arial"/>
          <w:b/>
          <w:sz w:val="22"/>
          <w:szCs w:val="22"/>
          <w:lang w:val="es-ES"/>
        </w:rPr>
      </w:pPr>
      <w:r>
        <w:rPr>
          <w:rFonts w:ascii="Arial" w:hAnsi="Arial" w:cs="Arial"/>
          <w:b/>
          <w:sz w:val="22"/>
          <w:szCs w:val="22"/>
          <w:lang w:val="es-ES"/>
        </w:rPr>
        <w:t>4</w:t>
      </w:r>
      <w:r w:rsidR="00385FE9" w:rsidRPr="00385FE9">
        <w:rPr>
          <w:rFonts w:ascii="Arial" w:hAnsi="Arial" w:cs="Arial"/>
          <w:b/>
          <w:sz w:val="22"/>
          <w:szCs w:val="22"/>
          <w:lang w:val="es-ES"/>
        </w:rPr>
        <w:t>)</w:t>
      </w:r>
      <w:r w:rsidR="00385FE9">
        <w:rPr>
          <w:rFonts w:ascii="Arial" w:hAnsi="Arial" w:cs="Arial"/>
          <w:b/>
          <w:sz w:val="22"/>
          <w:szCs w:val="22"/>
          <w:lang w:val="es-ES"/>
        </w:rPr>
        <w:t xml:space="preserve"> </w:t>
      </w:r>
      <w:r w:rsidR="00385FE9" w:rsidRPr="00385FE9">
        <w:rPr>
          <w:rFonts w:ascii="Arial" w:hAnsi="Arial" w:cs="Arial"/>
          <w:b/>
          <w:sz w:val="22"/>
          <w:szCs w:val="22"/>
          <w:lang w:val="es-ES"/>
        </w:rPr>
        <w:t>REVISIÓN QUEJAS, SUGERENCIAS Y FELICITACIONES</w:t>
      </w:r>
    </w:p>
    <w:p w:rsidR="001863FA" w:rsidRDefault="001863FA" w:rsidP="001863FA">
      <w:pPr>
        <w:widowControl w:val="0"/>
        <w:autoSpaceDE w:val="0"/>
        <w:autoSpaceDN w:val="0"/>
        <w:adjustRightInd w:val="0"/>
        <w:jc w:val="both"/>
        <w:rPr>
          <w:rFonts w:ascii="Arial" w:hAnsi="Arial" w:cs="Arial"/>
          <w:color w:val="1049BC"/>
          <w:sz w:val="22"/>
          <w:szCs w:val="22"/>
          <w:lang w:val="es-ES"/>
        </w:rPr>
      </w:pPr>
    </w:p>
    <w:p w:rsidR="00BE669B" w:rsidRDefault="00BE669B" w:rsidP="00BF6A83">
      <w:pPr>
        <w:widowControl w:val="0"/>
        <w:autoSpaceDE w:val="0"/>
        <w:autoSpaceDN w:val="0"/>
        <w:adjustRightInd w:val="0"/>
        <w:jc w:val="both"/>
        <w:rPr>
          <w:rFonts w:ascii="Arial" w:hAnsi="Arial" w:cs="Arial"/>
          <w:sz w:val="22"/>
          <w:szCs w:val="22"/>
          <w:lang w:val="es-ES"/>
        </w:rPr>
      </w:pPr>
      <w:r>
        <w:rPr>
          <w:rFonts w:ascii="Arial" w:hAnsi="Arial" w:cs="Arial"/>
          <w:sz w:val="22"/>
          <w:szCs w:val="22"/>
          <w:lang w:val="es-ES"/>
        </w:rPr>
        <w:t xml:space="preserve">En relación a las quejas, sugerencias y felicitaciones, </w:t>
      </w:r>
      <w:r w:rsidR="00FC11E9">
        <w:rPr>
          <w:rFonts w:ascii="Arial" w:hAnsi="Arial" w:cs="Arial"/>
          <w:sz w:val="22"/>
          <w:szCs w:val="22"/>
          <w:lang w:val="es-ES"/>
        </w:rPr>
        <w:t>no se han recibido</w:t>
      </w:r>
      <w:r>
        <w:rPr>
          <w:rFonts w:ascii="Arial" w:hAnsi="Arial" w:cs="Arial"/>
          <w:sz w:val="22"/>
          <w:szCs w:val="22"/>
          <w:lang w:val="es-ES"/>
        </w:rPr>
        <w:t xml:space="preserve"> queja</w:t>
      </w:r>
      <w:r w:rsidR="00FF2003">
        <w:rPr>
          <w:rFonts w:ascii="Arial" w:hAnsi="Arial" w:cs="Arial"/>
          <w:sz w:val="22"/>
          <w:szCs w:val="22"/>
          <w:lang w:val="es-ES"/>
        </w:rPr>
        <w:t>s</w:t>
      </w:r>
      <w:r>
        <w:rPr>
          <w:rFonts w:ascii="Arial" w:hAnsi="Arial" w:cs="Arial"/>
          <w:sz w:val="22"/>
          <w:szCs w:val="22"/>
          <w:lang w:val="es-ES"/>
        </w:rPr>
        <w:t>, sugerencia</w:t>
      </w:r>
      <w:r w:rsidR="00FF2003">
        <w:rPr>
          <w:rFonts w:ascii="Arial" w:hAnsi="Arial" w:cs="Arial"/>
          <w:sz w:val="22"/>
          <w:szCs w:val="22"/>
          <w:lang w:val="es-ES"/>
        </w:rPr>
        <w:t>s o felicitaciones</w:t>
      </w:r>
      <w:r>
        <w:rPr>
          <w:rFonts w:ascii="Arial" w:hAnsi="Arial" w:cs="Arial"/>
          <w:sz w:val="22"/>
          <w:szCs w:val="22"/>
          <w:lang w:val="es-ES"/>
        </w:rPr>
        <w:t xml:space="preserve"> </w:t>
      </w:r>
      <w:r w:rsidR="00FC11E9">
        <w:rPr>
          <w:rFonts w:ascii="Arial" w:hAnsi="Arial" w:cs="Arial"/>
          <w:sz w:val="22"/>
          <w:szCs w:val="22"/>
          <w:lang w:val="es-ES"/>
        </w:rPr>
        <w:t>en el periodo.</w:t>
      </w:r>
    </w:p>
    <w:p w:rsidR="00113186" w:rsidRDefault="00113186" w:rsidP="00113186">
      <w:pPr>
        <w:jc w:val="both"/>
        <w:rPr>
          <w:rFonts w:ascii="Arial" w:hAnsi="Arial" w:cs="Arial"/>
          <w:sz w:val="22"/>
          <w:szCs w:val="22"/>
          <w:lang w:val="es-ES"/>
        </w:rPr>
      </w:pPr>
    </w:p>
    <w:p w:rsidR="007236FE" w:rsidRDefault="006B3869" w:rsidP="00113186">
      <w:pPr>
        <w:jc w:val="both"/>
        <w:rPr>
          <w:rFonts w:ascii="Arial" w:hAnsi="Arial" w:cs="Arial"/>
          <w:b/>
          <w:sz w:val="22"/>
          <w:szCs w:val="22"/>
          <w:lang w:val="es-ES"/>
        </w:rPr>
      </w:pPr>
      <w:r>
        <w:rPr>
          <w:rFonts w:ascii="Arial" w:hAnsi="Arial" w:cs="Arial"/>
          <w:b/>
          <w:sz w:val="22"/>
          <w:szCs w:val="22"/>
          <w:lang w:val="es-ES"/>
        </w:rPr>
        <w:t>5</w:t>
      </w:r>
      <w:r w:rsidR="007236FE" w:rsidRPr="007236FE">
        <w:rPr>
          <w:rFonts w:ascii="Arial" w:hAnsi="Arial" w:cs="Arial"/>
          <w:b/>
          <w:sz w:val="22"/>
          <w:szCs w:val="22"/>
          <w:lang w:val="es-ES"/>
        </w:rPr>
        <w:t>) ASUNTOS DE TRÁMITE</w:t>
      </w:r>
    </w:p>
    <w:p w:rsidR="007236FE" w:rsidRDefault="007236FE" w:rsidP="00113186">
      <w:pPr>
        <w:jc w:val="both"/>
        <w:rPr>
          <w:rFonts w:ascii="Arial" w:hAnsi="Arial" w:cs="Arial"/>
          <w:b/>
          <w:sz w:val="22"/>
          <w:szCs w:val="22"/>
          <w:lang w:val="es-ES"/>
        </w:rPr>
      </w:pPr>
    </w:p>
    <w:p w:rsidR="00D71CEB" w:rsidRDefault="00FC11E9" w:rsidP="00D71CEB">
      <w:pPr>
        <w:jc w:val="both"/>
        <w:rPr>
          <w:rFonts w:ascii="Arial" w:hAnsi="Arial" w:cs="Arial"/>
          <w:sz w:val="22"/>
          <w:szCs w:val="22"/>
          <w:lang w:val="es-ES"/>
        </w:rPr>
      </w:pPr>
      <w:r>
        <w:rPr>
          <w:rFonts w:ascii="Arial" w:hAnsi="Arial" w:cs="Arial"/>
          <w:sz w:val="22"/>
          <w:szCs w:val="22"/>
          <w:lang w:val="es-ES"/>
        </w:rPr>
        <w:t xml:space="preserve">La vocal representante de alumnos, Dña. Raquel Morales Moreno </w:t>
      </w:r>
      <w:r w:rsidR="00561CD6">
        <w:rPr>
          <w:rFonts w:ascii="Arial" w:hAnsi="Arial" w:cs="Arial"/>
          <w:sz w:val="22"/>
          <w:szCs w:val="22"/>
          <w:lang w:val="es-ES"/>
        </w:rPr>
        <w:t>caus</w:t>
      </w:r>
      <w:r w:rsidR="00DD2692">
        <w:rPr>
          <w:rFonts w:ascii="Arial" w:hAnsi="Arial" w:cs="Arial"/>
          <w:sz w:val="22"/>
          <w:szCs w:val="22"/>
          <w:lang w:val="es-ES"/>
        </w:rPr>
        <w:t>ó baja una vez se celebraron</w:t>
      </w:r>
      <w:r w:rsidR="00561CD6">
        <w:rPr>
          <w:rFonts w:ascii="Arial" w:hAnsi="Arial" w:cs="Arial"/>
          <w:sz w:val="22"/>
          <w:szCs w:val="22"/>
          <w:lang w:val="es-ES"/>
        </w:rPr>
        <w:t xml:space="preserve"> las elecciones de alumnos.</w:t>
      </w:r>
      <w:r w:rsidR="00776EBC">
        <w:rPr>
          <w:rFonts w:ascii="Arial" w:hAnsi="Arial" w:cs="Arial"/>
          <w:sz w:val="22"/>
          <w:szCs w:val="22"/>
          <w:lang w:val="es-ES"/>
        </w:rPr>
        <w:t xml:space="preserve"> La propuesta de </w:t>
      </w:r>
      <w:r w:rsidR="00FB1A46">
        <w:rPr>
          <w:rFonts w:ascii="Arial" w:hAnsi="Arial" w:cs="Arial"/>
          <w:sz w:val="22"/>
          <w:szCs w:val="22"/>
          <w:lang w:val="es-ES"/>
        </w:rPr>
        <w:t xml:space="preserve">nombramiento de </w:t>
      </w:r>
      <w:r w:rsidR="00776EBC">
        <w:rPr>
          <w:rFonts w:ascii="Arial" w:hAnsi="Arial" w:cs="Arial"/>
          <w:sz w:val="22"/>
          <w:szCs w:val="22"/>
          <w:lang w:val="es-ES"/>
        </w:rPr>
        <w:t>la</w:t>
      </w:r>
      <w:r w:rsidR="00FB1A46">
        <w:rPr>
          <w:rFonts w:ascii="Arial" w:hAnsi="Arial" w:cs="Arial"/>
          <w:sz w:val="22"/>
          <w:szCs w:val="22"/>
          <w:lang w:val="es-ES"/>
        </w:rPr>
        <w:t xml:space="preserve"> nueva representante, </w:t>
      </w:r>
      <w:r w:rsidR="00776EBC">
        <w:rPr>
          <w:rFonts w:ascii="Arial" w:hAnsi="Arial" w:cs="Arial"/>
          <w:sz w:val="22"/>
          <w:szCs w:val="22"/>
          <w:lang w:val="es-ES"/>
        </w:rPr>
        <w:t xml:space="preserve"> </w:t>
      </w:r>
      <w:r w:rsidR="00FB1A46">
        <w:rPr>
          <w:rFonts w:ascii="Arial" w:hAnsi="Arial" w:cs="Arial"/>
          <w:sz w:val="22"/>
          <w:szCs w:val="22"/>
          <w:lang w:val="es-ES"/>
        </w:rPr>
        <w:t>por Dña.  Paula Diana Varea Azuaga, fue</w:t>
      </w:r>
      <w:r w:rsidR="00363651" w:rsidRPr="004A713D">
        <w:rPr>
          <w:rFonts w:ascii="Arial" w:hAnsi="Arial" w:cs="Arial"/>
          <w:sz w:val="22"/>
          <w:szCs w:val="22"/>
          <w:lang w:val="es-ES"/>
        </w:rPr>
        <w:t xml:space="preserve"> presentada por el Director a </w:t>
      </w:r>
      <w:r w:rsidR="00363651" w:rsidRPr="004A713D">
        <w:rPr>
          <w:rFonts w:ascii="Arial" w:hAnsi="Arial" w:cs="Arial"/>
          <w:sz w:val="22"/>
          <w:szCs w:val="22"/>
          <w:lang w:val="es-ES"/>
        </w:rPr>
        <w:lastRenderedPageBreak/>
        <w:t>la Junta de Escuela</w:t>
      </w:r>
      <w:r w:rsidR="00DD2692">
        <w:rPr>
          <w:rFonts w:ascii="Arial" w:hAnsi="Arial" w:cs="Arial"/>
          <w:sz w:val="22"/>
          <w:szCs w:val="22"/>
          <w:lang w:val="es-ES"/>
        </w:rPr>
        <w:t xml:space="preserve"> celebrada el 25 de junio de 2014</w:t>
      </w:r>
      <w:r w:rsidR="00363651" w:rsidRPr="004A713D">
        <w:rPr>
          <w:rFonts w:ascii="Arial" w:hAnsi="Arial" w:cs="Arial"/>
          <w:sz w:val="22"/>
          <w:szCs w:val="22"/>
          <w:lang w:val="es-ES"/>
        </w:rPr>
        <w:t xml:space="preserve">, </w:t>
      </w:r>
      <w:r w:rsidR="00FB1A46">
        <w:rPr>
          <w:rFonts w:ascii="Arial" w:hAnsi="Arial" w:cs="Arial"/>
          <w:sz w:val="22"/>
          <w:szCs w:val="22"/>
          <w:lang w:val="es-ES"/>
        </w:rPr>
        <w:t>donde fue aprobada. En el momento actual está en proceso de ser nombrada por</w:t>
      </w:r>
      <w:r w:rsidR="00DD2692">
        <w:rPr>
          <w:rFonts w:ascii="Arial" w:hAnsi="Arial" w:cs="Arial"/>
          <w:sz w:val="22"/>
          <w:szCs w:val="22"/>
          <w:lang w:val="es-ES"/>
        </w:rPr>
        <w:t xml:space="preserve"> la Rectora</w:t>
      </w:r>
      <w:r w:rsidR="00363651" w:rsidRPr="004A713D">
        <w:rPr>
          <w:rFonts w:ascii="Arial" w:hAnsi="Arial" w:cs="Arial"/>
          <w:sz w:val="22"/>
          <w:szCs w:val="22"/>
          <w:lang w:val="es-ES"/>
        </w:rPr>
        <w:t xml:space="preserve">. </w:t>
      </w:r>
    </w:p>
    <w:p w:rsidR="00D71CEB" w:rsidRPr="00D71CEB" w:rsidRDefault="00D71CEB" w:rsidP="00D71CEB">
      <w:pPr>
        <w:jc w:val="both"/>
        <w:rPr>
          <w:rFonts w:ascii="Arial" w:hAnsi="Arial" w:cs="Arial"/>
          <w:sz w:val="20"/>
          <w:szCs w:val="20"/>
          <w:lang w:val="es-ES"/>
        </w:rPr>
      </w:pPr>
    </w:p>
    <w:p w:rsidR="007236FE" w:rsidRPr="00FB1A46" w:rsidRDefault="00FB1A46" w:rsidP="00113186">
      <w:pPr>
        <w:jc w:val="both"/>
        <w:rPr>
          <w:rFonts w:ascii="Arial" w:hAnsi="Arial" w:cs="Arial"/>
          <w:sz w:val="22"/>
          <w:szCs w:val="22"/>
          <w:lang w:val="es-ES"/>
        </w:rPr>
      </w:pPr>
      <w:r>
        <w:rPr>
          <w:rFonts w:ascii="Arial" w:hAnsi="Arial" w:cs="Arial"/>
          <w:sz w:val="22"/>
          <w:szCs w:val="22"/>
          <w:lang w:val="es-ES"/>
        </w:rPr>
        <w:t>En la Universidad de Sevilla se comunicó a la Coordinadora del Grado de Ingeniería de Organización Industrial que necesitaban que la</w:t>
      </w:r>
      <w:r w:rsidR="00D71CEB" w:rsidRPr="00D71CEB">
        <w:rPr>
          <w:rFonts w:ascii="Arial" w:hAnsi="Arial" w:cs="Arial"/>
          <w:sz w:val="22"/>
          <w:szCs w:val="22"/>
          <w:lang w:val="es-ES"/>
        </w:rPr>
        <w:t xml:space="preserve"> asignatura </w:t>
      </w:r>
      <w:r>
        <w:rPr>
          <w:rFonts w:ascii="Arial" w:hAnsi="Arial" w:cs="Arial"/>
          <w:sz w:val="22"/>
          <w:szCs w:val="22"/>
          <w:lang w:val="es-ES"/>
        </w:rPr>
        <w:t>de dicho Grado</w:t>
      </w:r>
      <w:r w:rsidR="00D71CEB" w:rsidRPr="00D71CEB">
        <w:rPr>
          <w:rFonts w:ascii="Arial" w:hAnsi="Arial" w:cs="Arial"/>
          <w:sz w:val="22"/>
          <w:szCs w:val="22"/>
          <w:lang w:val="es-ES"/>
        </w:rPr>
        <w:t xml:space="preserve"> </w:t>
      </w:r>
      <w:r w:rsidRPr="00FB1A46">
        <w:rPr>
          <w:rFonts w:ascii="Arial" w:hAnsi="Arial" w:cs="Arial"/>
          <w:sz w:val="22"/>
          <w:szCs w:val="22"/>
          <w:lang w:val="es-ES"/>
        </w:rPr>
        <w:t>denominada</w:t>
      </w:r>
      <w:r w:rsidR="00D71CEB" w:rsidRPr="00FB1A46">
        <w:rPr>
          <w:rFonts w:ascii="Arial" w:hAnsi="Arial" w:cs="Arial"/>
          <w:sz w:val="22"/>
          <w:szCs w:val="22"/>
          <w:lang w:val="es-ES"/>
        </w:rPr>
        <w:t xml:space="preserve"> "Introducción a Matlab" </w:t>
      </w:r>
      <w:r w:rsidRPr="00FB1A46">
        <w:rPr>
          <w:rFonts w:ascii="Arial" w:hAnsi="Arial" w:cs="Arial"/>
          <w:sz w:val="22"/>
          <w:szCs w:val="22"/>
          <w:lang w:val="es-ES"/>
        </w:rPr>
        <w:t>fuese denominada en adelante "Matemática Computacional"</w:t>
      </w:r>
      <w:r w:rsidR="006B3869" w:rsidRPr="00FB1A46">
        <w:rPr>
          <w:rFonts w:ascii="Arial" w:hAnsi="Arial" w:cs="Arial"/>
          <w:sz w:val="22"/>
          <w:szCs w:val="22"/>
          <w:lang w:val="es-ES"/>
        </w:rPr>
        <w:t>.</w:t>
      </w:r>
      <w:r w:rsidRPr="00FB1A46">
        <w:rPr>
          <w:rFonts w:ascii="Arial" w:hAnsi="Arial" w:cs="Arial"/>
          <w:sz w:val="22"/>
          <w:szCs w:val="22"/>
          <w:lang w:val="es-ES"/>
        </w:rPr>
        <w:t xml:space="preserve"> </w:t>
      </w:r>
      <w:r w:rsidR="007E4AE1">
        <w:rPr>
          <w:rFonts w:ascii="Arial" w:hAnsi="Arial" w:cs="Arial"/>
          <w:sz w:val="22"/>
          <w:szCs w:val="22"/>
          <w:lang w:val="es-ES"/>
        </w:rPr>
        <w:t xml:space="preserve">Esta asignatura se oferta solo en la US. El título está adscrito a la ETSII de Málaga. </w:t>
      </w:r>
      <w:r w:rsidRPr="00FB1A46">
        <w:rPr>
          <w:rFonts w:ascii="Arial" w:hAnsi="Arial" w:cs="Arial"/>
          <w:sz w:val="22"/>
          <w:szCs w:val="22"/>
          <w:lang w:val="es-ES"/>
        </w:rPr>
        <w:t>Desde el Servicio de Ordenación Académica se comunicó que no era necesario realizar un modifica, aunque si informar en el autoinforme de seguimiento de la titulación, por lo que se recuerda a la Coordinadora esta cuestión.</w:t>
      </w:r>
      <w:r w:rsidR="00D71CEB" w:rsidRPr="00FB1A46">
        <w:rPr>
          <w:rFonts w:ascii="Arial" w:hAnsi="Arial" w:cs="Arial"/>
          <w:sz w:val="22"/>
          <w:szCs w:val="22"/>
          <w:lang w:val="es-ES"/>
        </w:rPr>
        <w:t xml:space="preserve"> </w:t>
      </w:r>
    </w:p>
    <w:p w:rsidR="00EC6BF9" w:rsidRDefault="00EC6BF9" w:rsidP="00113186">
      <w:pPr>
        <w:jc w:val="both"/>
        <w:rPr>
          <w:rFonts w:ascii="Arial" w:hAnsi="Arial" w:cs="Arial"/>
          <w:sz w:val="22"/>
          <w:szCs w:val="22"/>
          <w:lang w:val="es-ES"/>
        </w:rPr>
      </w:pPr>
    </w:p>
    <w:p w:rsidR="00EC6BF9" w:rsidRPr="00EC6BF9" w:rsidRDefault="00EC6BF9" w:rsidP="00113186">
      <w:pPr>
        <w:jc w:val="both"/>
        <w:rPr>
          <w:rFonts w:ascii="Arial" w:hAnsi="Arial" w:cs="Arial"/>
          <w:b/>
          <w:sz w:val="22"/>
          <w:szCs w:val="22"/>
          <w:lang w:val="es-ES"/>
        </w:rPr>
      </w:pPr>
      <w:r w:rsidRPr="00EC6BF9">
        <w:rPr>
          <w:rFonts w:ascii="Arial" w:hAnsi="Arial" w:cs="Arial"/>
          <w:b/>
          <w:sz w:val="22"/>
          <w:szCs w:val="22"/>
          <w:lang w:val="es-ES"/>
        </w:rPr>
        <w:t>5) RUEGOS Y PREGUNTAS</w:t>
      </w:r>
    </w:p>
    <w:p w:rsidR="00EC6BF9" w:rsidRPr="00FB1A46" w:rsidRDefault="00EC6BF9" w:rsidP="00113186">
      <w:pPr>
        <w:jc w:val="both"/>
        <w:rPr>
          <w:rFonts w:ascii="Arial" w:hAnsi="Arial" w:cs="Arial"/>
          <w:sz w:val="22"/>
          <w:szCs w:val="22"/>
          <w:lang w:val="es-ES"/>
        </w:rPr>
      </w:pPr>
    </w:p>
    <w:p w:rsidR="00B03B97" w:rsidRPr="00EB1CF5" w:rsidRDefault="00B03B97" w:rsidP="00B03B97">
      <w:pPr>
        <w:widowControl w:val="0"/>
        <w:autoSpaceDE w:val="0"/>
        <w:autoSpaceDN w:val="0"/>
        <w:adjustRightInd w:val="0"/>
        <w:spacing w:after="240"/>
        <w:rPr>
          <w:rFonts w:ascii="Arial" w:hAnsi="Arial" w:cs="Arial"/>
          <w:sz w:val="22"/>
          <w:szCs w:val="22"/>
          <w:lang w:val="es-ES"/>
        </w:rPr>
      </w:pPr>
      <w:r w:rsidRPr="007E4AE1">
        <w:rPr>
          <w:rFonts w:ascii="Arial" w:hAnsi="Arial" w:cs="Arial"/>
          <w:sz w:val="22"/>
          <w:szCs w:val="22"/>
          <w:lang w:val="es-ES"/>
        </w:rPr>
        <w:t>Sin más asuntos que tratar se levanta la sesión por el Presidente de la Comisión</w:t>
      </w:r>
      <w:r w:rsidR="00385FE9" w:rsidRPr="007E4AE1">
        <w:rPr>
          <w:rFonts w:ascii="Arial" w:hAnsi="Arial" w:cs="Arial"/>
          <w:sz w:val="22"/>
          <w:szCs w:val="22"/>
          <w:lang w:val="es-ES"/>
        </w:rPr>
        <w:t xml:space="preserve"> a las </w:t>
      </w:r>
      <w:r w:rsidR="00DD2692" w:rsidRPr="007E4AE1">
        <w:rPr>
          <w:rFonts w:ascii="Arial" w:hAnsi="Arial" w:cs="Arial"/>
          <w:sz w:val="22"/>
          <w:szCs w:val="22"/>
          <w:lang w:val="es-ES"/>
        </w:rPr>
        <w:t>12:3</w:t>
      </w:r>
      <w:r w:rsidR="00385FE9" w:rsidRPr="007E4AE1">
        <w:rPr>
          <w:rFonts w:ascii="Arial" w:hAnsi="Arial" w:cs="Arial"/>
          <w:sz w:val="22"/>
          <w:szCs w:val="22"/>
          <w:lang w:val="es-ES"/>
        </w:rPr>
        <w:t>0 horas</w:t>
      </w:r>
      <w:r w:rsidR="007E4AE1">
        <w:rPr>
          <w:rFonts w:ascii="Arial" w:hAnsi="Arial" w:cs="Arial"/>
          <w:sz w:val="22"/>
          <w:szCs w:val="22"/>
          <w:lang w:val="es-ES"/>
        </w:rPr>
        <w:t>.</w:t>
      </w:r>
    </w:p>
    <w:p w:rsidR="00B03B97" w:rsidRPr="00EB1CF5" w:rsidRDefault="00B03B97" w:rsidP="00B03B97">
      <w:pPr>
        <w:widowControl w:val="0"/>
        <w:autoSpaceDE w:val="0"/>
        <w:autoSpaceDN w:val="0"/>
        <w:adjustRightInd w:val="0"/>
        <w:spacing w:after="240"/>
        <w:rPr>
          <w:rFonts w:ascii="Arial" w:hAnsi="Arial" w:cs="Arial"/>
          <w:sz w:val="22"/>
          <w:szCs w:val="22"/>
          <w:lang w:val="es-ES"/>
        </w:rPr>
      </w:pPr>
    </w:p>
    <w:p w:rsidR="00B03B97" w:rsidRPr="00EB1CF5" w:rsidRDefault="00B03B97" w:rsidP="00B03B97">
      <w:pPr>
        <w:widowControl w:val="0"/>
        <w:autoSpaceDE w:val="0"/>
        <w:autoSpaceDN w:val="0"/>
        <w:adjustRightInd w:val="0"/>
        <w:spacing w:after="240"/>
        <w:jc w:val="right"/>
        <w:rPr>
          <w:rFonts w:ascii="Arial" w:hAnsi="Arial" w:cs="Arial"/>
          <w:sz w:val="22"/>
          <w:szCs w:val="22"/>
          <w:lang w:val="es-ES"/>
        </w:rPr>
      </w:pPr>
      <w:r w:rsidRPr="00EB1CF5">
        <w:rPr>
          <w:rFonts w:ascii="Arial" w:hAnsi="Arial" w:cs="Arial"/>
          <w:sz w:val="22"/>
          <w:szCs w:val="22"/>
          <w:lang w:val="es-ES"/>
        </w:rPr>
        <w:t xml:space="preserve">El secretario </w:t>
      </w:r>
    </w:p>
    <w:p w:rsidR="00B03B97" w:rsidRPr="00EB1CF5" w:rsidRDefault="00B03B97" w:rsidP="00B03B97">
      <w:pPr>
        <w:widowControl w:val="0"/>
        <w:autoSpaceDE w:val="0"/>
        <w:autoSpaceDN w:val="0"/>
        <w:adjustRightInd w:val="0"/>
        <w:spacing w:after="240"/>
        <w:jc w:val="right"/>
        <w:rPr>
          <w:rFonts w:ascii="Arial" w:hAnsi="Arial" w:cs="Arial"/>
          <w:sz w:val="22"/>
          <w:szCs w:val="22"/>
          <w:lang w:val="es-ES"/>
        </w:rPr>
      </w:pPr>
      <w:r w:rsidRPr="00EB1CF5">
        <w:rPr>
          <w:rFonts w:ascii="Arial" w:hAnsi="Arial" w:cs="Arial"/>
          <w:sz w:val="22"/>
          <w:szCs w:val="22"/>
          <w:lang w:val="es-ES"/>
        </w:rPr>
        <w:t xml:space="preserve">Juan Carlos Rubio Romero </w:t>
      </w:r>
    </w:p>
    <w:p w:rsidR="00B03B97" w:rsidRPr="00165406" w:rsidRDefault="00B03B97" w:rsidP="004407E4">
      <w:pPr>
        <w:rPr>
          <w:rFonts w:ascii="Arial" w:hAnsi="Arial" w:cs="Arial"/>
          <w:sz w:val="22"/>
          <w:szCs w:val="22"/>
          <w:lang w:val="es-ES"/>
        </w:rPr>
      </w:pPr>
    </w:p>
    <w:sectPr w:rsidR="00B03B97" w:rsidRPr="00165406" w:rsidSect="00F56C56">
      <w:headerReference w:type="default" r:id="rId8"/>
      <w:pgSz w:w="11900" w:h="16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2E56" w:rsidRDefault="00832E56" w:rsidP="00D56944">
      <w:r>
        <w:separator/>
      </w:r>
    </w:p>
  </w:endnote>
  <w:endnote w:type="continuationSeparator" w:id="0">
    <w:p w:rsidR="00832E56" w:rsidRDefault="00832E56" w:rsidP="00D569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2E56" w:rsidRDefault="00832E56" w:rsidP="00D56944">
      <w:r>
        <w:separator/>
      </w:r>
    </w:p>
  </w:footnote>
  <w:footnote w:type="continuationSeparator" w:id="0">
    <w:p w:rsidR="00832E56" w:rsidRDefault="00832E56" w:rsidP="00D569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A46" w:rsidRDefault="00FB1A46" w:rsidP="00D56944">
    <w:pPr>
      <w:widowControl w:val="0"/>
      <w:autoSpaceDE w:val="0"/>
      <w:autoSpaceDN w:val="0"/>
      <w:adjustRightInd w:val="0"/>
      <w:rPr>
        <w:rFonts w:ascii="Times" w:hAnsi="Times" w:cs="Times"/>
        <w:lang w:val="es-ES"/>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19"/>
      <w:gridCol w:w="4319"/>
    </w:tblGrid>
    <w:tr w:rsidR="00FB1A46" w:rsidTr="00D56944">
      <w:tc>
        <w:tcPr>
          <w:tcW w:w="4319" w:type="dxa"/>
        </w:tcPr>
        <w:p w:rsidR="00FB1A46" w:rsidRDefault="00FB1A46" w:rsidP="00D56944">
          <w:pPr>
            <w:widowControl w:val="0"/>
            <w:autoSpaceDE w:val="0"/>
            <w:autoSpaceDN w:val="0"/>
            <w:adjustRightInd w:val="0"/>
            <w:rPr>
              <w:rFonts w:ascii="Times" w:hAnsi="Times" w:cs="Times"/>
              <w:lang w:val="es-ES"/>
            </w:rPr>
          </w:pPr>
          <w:r>
            <w:rPr>
              <w:rFonts w:ascii="Times" w:hAnsi="Times" w:cs="Times"/>
              <w:noProof/>
              <w:lang w:val="es-ES"/>
            </w:rPr>
            <w:drawing>
              <wp:inline distT="0" distB="0" distL="0" distR="0">
                <wp:extent cx="1686215" cy="562032"/>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686779" cy="562220"/>
                        </a:xfrm>
                        <a:prstGeom prst="rect">
                          <a:avLst/>
                        </a:prstGeom>
                        <a:noFill/>
                        <a:ln>
                          <a:noFill/>
                        </a:ln>
                      </pic:spPr>
                    </pic:pic>
                  </a:graphicData>
                </a:graphic>
              </wp:inline>
            </w:drawing>
          </w:r>
        </w:p>
      </w:tc>
      <w:tc>
        <w:tcPr>
          <w:tcW w:w="4319" w:type="dxa"/>
        </w:tcPr>
        <w:p w:rsidR="00FB1A46" w:rsidRDefault="00FB1A46" w:rsidP="00F8085D">
          <w:pPr>
            <w:widowControl w:val="0"/>
            <w:autoSpaceDE w:val="0"/>
            <w:autoSpaceDN w:val="0"/>
            <w:adjustRightInd w:val="0"/>
            <w:jc w:val="right"/>
            <w:rPr>
              <w:rFonts w:ascii="Times" w:hAnsi="Times" w:cs="Times"/>
              <w:lang w:val="es-ES"/>
            </w:rPr>
          </w:pPr>
          <w:r w:rsidRPr="00165406">
            <w:rPr>
              <w:rFonts w:ascii="Times" w:hAnsi="Times" w:cs="Times"/>
              <w:noProof/>
              <w:lang w:val="es-ES"/>
            </w:rPr>
            <w:drawing>
              <wp:inline distT="0" distB="0" distL="0" distR="0">
                <wp:extent cx="1913583" cy="660400"/>
                <wp:effectExtent l="0" t="0" r="0" b="6350"/>
                <wp:docPr id="2" name="Imagen 2" descr="C:\usuario.jflozano\lucky\Dirección\NUEVO LOGOTIPO ETS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uario.jflozano\lucky\Dirección\NUEVO LOGOTIPO ETSII.jp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913583" cy="660400"/>
                        </a:xfrm>
                        <a:prstGeom prst="rect">
                          <a:avLst/>
                        </a:prstGeom>
                        <a:noFill/>
                        <a:ln>
                          <a:noFill/>
                        </a:ln>
                      </pic:spPr>
                    </pic:pic>
                  </a:graphicData>
                </a:graphic>
              </wp:inline>
            </w:drawing>
          </w:r>
        </w:p>
      </w:tc>
    </w:tr>
  </w:tbl>
  <w:p w:rsidR="00FB1A46" w:rsidRDefault="00FB1A46" w:rsidP="00D56944">
    <w:pPr>
      <w:widowControl w:val="0"/>
      <w:autoSpaceDE w:val="0"/>
      <w:autoSpaceDN w:val="0"/>
      <w:adjustRightInd w:val="0"/>
      <w:rPr>
        <w:rFonts w:ascii="Times" w:hAnsi="Times" w:cs="Times"/>
        <w:lang w:val="es-ES"/>
      </w:rPr>
    </w:pPr>
  </w:p>
  <w:p w:rsidR="00FB1A46" w:rsidRDefault="00FB1A46">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2C0045"/>
    <w:multiLevelType w:val="hybridMultilevel"/>
    <w:tmpl w:val="B824E828"/>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3A773463"/>
    <w:multiLevelType w:val="hybridMultilevel"/>
    <w:tmpl w:val="B824E828"/>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76EA518B"/>
    <w:multiLevelType w:val="hybridMultilevel"/>
    <w:tmpl w:val="14CAE2E0"/>
    <w:lvl w:ilvl="0" w:tplc="42529D38">
      <w:numFmt w:val="bullet"/>
      <w:lvlText w:val="-"/>
      <w:lvlJc w:val="left"/>
      <w:pPr>
        <w:tabs>
          <w:tab w:val="num" w:pos="720"/>
        </w:tabs>
        <w:ind w:left="720" w:hanging="360"/>
      </w:pPr>
      <w:rPr>
        <w:rFonts w:ascii="Arial" w:eastAsia="Times New Roman" w:hAnsi="Arial" w:cs="Arial" w:hint="default"/>
        <w:color w:val="auto"/>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60"/>
  <w:defaultTabStop w:val="708"/>
  <w:hyphenationZone w:val="425"/>
  <w:characterSpacingControl w:val="doNotCompress"/>
  <w:footnotePr>
    <w:footnote w:id="-1"/>
    <w:footnote w:id="0"/>
  </w:footnotePr>
  <w:endnotePr>
    <w:endnote w:id="-1"/>
    <w:endnote w:id="0"/>
  </w:endnotePr>
  <w:compat>
    <w:useFELayout/>
  </w:compat>
  <w:rsids>
    <w:rsidRoot w:val="004407E4"/>
    <w:rsid w:val="00006B90"/>
    <w:rsid w:val="000328D2"/>
    <w:rsid w:val="000551E9"/>
    <w:rsid w:val="00085447"/>
    <w:rsid w:val="000B6F00"/>
    <w:rsid w:val="001043CC"/>
    <w:rsid w:val="00113186"/>
    <w:rsid w:val="00113F47"/>
    <w:rsid w:val="00140F20"/>
    <w:rsid w:val="00165406"/>
    <w:rsid w:val="001754E8"/>
    <w:rsid w:val="001863FA"/>
    <w:rsid w:val="0018644F"/>
    <w:rsid w:val="001919F2"/>
    <w:rsid w:val="00197E84"/>
    <w:rsid w:val="001E391B"/>
    <w:rsid w:val="00227C9C"/>
    <w:rsid w:val="00296808"/>
    <w:rsid w:val="002B6F00"/>
    <w:rsid w:val="002E311D"/>
    <w:rsid w:val="002F5538"/>
    <w:rsid w:val="00320146"/>
    <w:rsid w:val="00326515"/>
    <w:rsid w:val="00333F57"/>
    <w:rsid w:val="003421F4"/>
    <w:rsid w:val="00361545"/>
    <w:rsid w:val="00363651"/>
    <w:rsid w:val="00385FE9"/>
    <w:rsid w:val="003E34DD"/>
    <w:rsid w:val="004221DA"/>
    <w:rsid w:val="00423623"/>
    <w:rsid w:val="00425157"/>
    <w:rsid w:val="004407E4"/>
    <w:rsid w:val="00442EA2"/>
    <w:rsid w:val="00464261"/>
    <w:rsid w:val="004873E4"/>
    <w:rsid w:val="004A713D"/>
    <w:rsid w:val="004D57DD"/>
    <w:rsid w:val="00561CD6"/>
    <w:rsid w:val="005C1619"/>
    <w:rsid w:val="00614A38"/>
    <w:rsid w:val="006B04F7"/>
    <w:rsid w:val="006B12F5"/>
    <w:rsid w:val="006B3869"/>
    <w:rsid w:val="00714D5A"/>
    <w:rsid w:val="00716145"/>
    <w:rsid w:val="007236FE"/>
    <w:rsid w:val="00740E8D"/>
    <w:rsid w:val="00776EBC"/>
    <w:rsid w:val="007B3144"/>
    <w:rsid w:val="007B771C"/>
    <w:rsid w:val="007E0536"/>
    <w:rsid w:val="007E4AE1"/>
    <w:rsid w:val="00800AA8"/>
    <w:rsid w:val="008111DF"/>
    <w:rsid w:val="00832E56"/>
    <w:rsid w:val="00856DFA"/>
    <w:rsid w:val="00863192"/>
    <w:rsid w:val="00871F37"/>
    <w:rsid w:val="00873C1D"/>
    <w:rsid w:val="008943DA"/>
    <w:rsid w:val="008A305B"/>
    <w:rsid w:val="008B0309"/>
    <w:rsid w:val="00911412"/>
    <w:rsid w:val="009564BC"/>
    <w:rsid w:val="00974355"/>
    <w:rsid w:val="009E68BF"/>
    <w:rsid w:val="00A55B7B"/>
    <w:rsid w:val="00A71CFB"/>
    <w:rsid w:val="00A83108"/>
    <w:rsid w:val="00AA0631"/>
    <w:rsid w:val="00AD29D1"/>
    <w:rsid w:val="00AE578B"/>
    <w:rsid w:val="00B03B97"/>
    <w:rsid w:val="00B12604"/>
    <w:rsid w:val="00B326B8"/>
    <w:rsid w:val="00B409C5"/>
    <w:rsid w:val="00BB5EBF"/>
    <w:rsid w:val="00BB7D08"/>
    <w:rsid w:val="00BD6607"/>
    <w:rsid w:val="00BE2970"/>
    <w:rsid w:val="00BE669B"/>
    <w:rsid w:val="00BF6A83"/>
    <w:rsid w:val="00C3124B"/>
    <w:rsid w:val="00C35218"/>
    <w:rsid w:val="00C7278F"/>
    <w:rsid w:val="00D56944"/>
    <w:rsid w:val="00D65C01"/>
    <w:rsid w:val="00D71CEB"/>
    <w:rsid w:val="00D939F4"/>
    <w:rsid w:val="00DC1BA2"/>
    <w:rsid w:val="00DC302F"/>
    <w:rsid w:val="00DC4B61"/>
    <w:rsid w:val="00DD2692"/>
    <w:rsid w:val="00DF5305"/>
    <w:rsid w:val="00E00E13"/>
    <w:rsid w:val="00E07F21"/>
    <w:rsid w:val="00E3272B"/>
    <w:rsid w:val="00E45952"/>
    <w:rsid w:val="00EA54D7"/>
    <w:rsid w:val="00EA5EEE"/>
    <w:rsid w:val="00EB1CF5"/>
    <w:rsid w:val="00EB7CC4"/>
    <w:rsid w:val="00EC6BF9"/>
    <w:rsid w:val="00EE64EE"/>
    <w:rsid w:val="00F56C56"/>
    <w:rsid w:val="00F8085D"/>
    <w:rsid w:val="00FB1A46"/>
    <w:rsid w:val="00FB4D5F"/>
    <w:rsid w:val="00FC11E9"/>
    <w:rsid w:val="00FD5619"/>
    <w:rsid w:val="00FF2003"/>
    <w:rsid w:val="00FF77B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62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56944"/>
    <w:pPr>
      <w:tabs>
        <w:tab w:val="center" w:pos="4252"/>
        <w:tab w:val="right" w:pos="8504"/>
      </w:tabs>
    </w:pPr>
  </w:style>
  <w:style w:type="character" w:customStyle="1" w:styleId="EncabezadoCar">
    <w:name w:val="Encabezado Car"/>
    <w:basedOn w:val="Fuentedeprrafopredeter"/>
    <w:link w:val="Encabezado"/>
    <w:uiPriority w:val="99"/>
    <w:rsid w:val="00D56944"/>
  </w:style>
  <w:style w:type="paragraph" w:styleId="Piedepgina">
    <w:name w:val="footer"/>
    <w:basedOn w:val="Normal"/>
    <w:link w:val="PiedepginaCar"/>
    <w:uiPriority w:val="99"/>
    <w:unhideWhenUsed/>
    <w:rsid w:val="00D56944"/>
    <w:pPr>
      <w:tabs>
        <w:tab w:val="center" w:pos="4252"/>
        <w:tab w:val="right" w:pos="8504"/>
      </w:tabs>
    </w:pPr>
  </w:style>
  <w:style w:type="character" w:customStyle="1" w:styleId="PiedepginaCar">
    <w:name w:val="Pie de página Car"/>
    <w:basedOn w:val="Fuentedeprrafopredeter"/>
    <w:link w:val="Piedepgina"/>
    <w:uiPriority w:val="99"/>
    <w:rsid w:val="00D56944"/>
  </w:style>
  <w:style w:type="paragraph" w:styleId="Textodeglobo">
    <w:name w:val="Balloon Text"/>
    <w:basedOn w:val="Normal"/>
    <w:link w:val="TextodegloboCar"/>
    <w:uiPriority w:val="99"/>
    <w:semiHidden/>
    <w:unhideWhenUsed/>
    <w:rsid w:val="00D56944"/>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D56944"/>
    <w:rPr>
      <w:rFonts w:ascii="Lucida Grande" w:hAnsi="Lucida Grande" w:cs="Lucida Grande"/>
      <w:sz w:val="18"/>
      <w:szCs w:val="18"/>
    </w:rPr>
  </w:style>
  <w:style w:type="table" w:styleId="Tablaconcuadrcula">
    <w:name w:val="Table Grid"/>
    <w:basedOn w:val="Tablanormal"/>
    <w:uiPriority w:val="59"/>
    <w:rsid w:val="00D569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871F37"/>
    <w:pPr>
      <w:ind w:left="720"/>
      <w:contextualSpacing/>
    </w:pPr>
  </w:style>
  <w:style w:type="character" w:styleId="Refdecomentario">
    <w:name w:val="annotation reference"/>
    <w:basedOn w:val="Fuentedeprrafopredeter"/>
    <w:uiPriority w:val="99"/>
    <w:semiHidden/>
    <w:unhideWhenUsed/>
    <w:rsid w:val="00F8085D"/>
    <w:rPr>
      <w:sz w:val="16"/>
      <w:szCs w:val="16"/>
    </w:rPr>
  </w:style>
  <w:style w:type="paragraph" w:styleId="Textocomentario">
    <w:name w:val="annotation text"/>
    <w:basedOn w:val="Normal"/>
    <w:link w:val="TextocomentarioCar"/>
    <w:uiPriority w:val="99"/>
    <w:semiHidden/>
    <w:unhideWhenUsed/>
    <w:rsid w:val="00F8085D"/>
    <w:rPr>
      <w:sz w:val="20"/>
      <w:szCs w:val="20"/>
    </w:rPr>
  </w:style>
  <w:style w:type="character" w:customStyle="1" w:styleId="TextocomentarioCar">
    <w:name w:val="Texto comentario Car"/>
    <w:basedOn w:val="Fuentedeprrafopredeter"/>
    <w:link w:val="Textocomentario"/>
    <w:uiPriority w:val="99"/>
    <w:semiHidden/>
    <w:rsid w:val="00F8085D"/>
    <w:rPr>
      <w:sz w:val="20"/>
      <w:szCs w:val="20"/>
    </w:rPr>
  </w:style>
  <w:style w:type="paragraph" w:styleId="Asuntodelcomentario">
    <w:name w:val="annotation subject"/>
    <w:basedOn w:val="Textocomentario"/>
    <w:next w:val="Textocomentario"/>
    <w:link w:val="AsuntodelcomentarioCar"/>
    <w:uiPriority w:val="99"/>
    <w:semiHidden/>
    <w:unhideWhenUsed/>
    <w:rsid w:val="00F8085D"/>
    <w:rPr>
      <w:b/>
      <w:bCs/>
    </w:rPr>
  </w:style>
  <w:style w:type="character" w:customStyle="1" w:styleId="AsuntodelcomentarioCar">
    <w:name w:val="Asunto del comentario Car"/>
    <w:basedOn w:val="TextocomentarioCar"/>
    <w:link w:val="Asuntodelcomentario"/>
    <w:uiPriority w:val="99"/>
    <w:semiHidden/>
    <w:rsid w:val="00F8085D"/>
    <w:rPr>
      <w:b/>
      <w:bCs/>
      <w:sz w:val="20"/>
      <w:szCs w:val="20"/>
    </w:rPr>
  </w:style>
  <w:style w:type="character" w:styleId="Hipervnculo">
    <w:name w:val="Hyperlink"/>
    <w:basedOn w:val="Fuentedeprrafopredeter"/>
    <w:uiPriority w:val="99"/>
    <w:semiHidden/>
    <w:unhideWhenUsed/>
    <w:rsid w:val="00F8085D"/>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56944"/>
    <w:pPr>
      <w:tabs>
        <w:tab w:val="center" w:pos="4252"/>
        <w:tab w:val="right" w:pos="8504"/>
      </w:tabs>
    </w:pPr>
  </w:style>
  <w:style w:type="character" w:customStyle="1" w:styleId="EncabezadoCar">
    <w:name w:val="Encabezado Car"/>
    <w:basedOn w:val="Fuentedeprrafopredeter"/>
    <w:link w:val="Encabezado"/>
    <w:uiPriority w:val="99"/>
    <w:rsid w:val="00D56944"/>
  </w:style>
  <w:style w:type="paragraph" w:styleId="Piedepgina">
    <w:name w:val="footer"/>
    <w:basedOn w:val="Normal"/>
    <w:link w:val="PiedepginaCar"/>
    <w:uiPriority w:val="99"/>
    <w:unhideWhenUsed/>
    <w:rsid w:val="00D56944"/>
    <w:pPr>
      <w:tabs>
        <w:tab w:val="center" w:pos="4252"/>
        <w:tab w:val="right" w:pos="8504"/>
      </w:tabs>
    </w:pPr>
  </w:style>
  <w:style w:type="character" w:customStyle="1" w:styleId="PiedepginaCar">
    <w:name w:val="Pie de página Car"/>
    <w:basedOn w:val="Fuentedeprrafopredeter"/>
    <w:link w:val="Piedepgina"/>
    <w:uiPriority w:val="99"/>
    <w:rsid w:val="00D56944"/>
  </w:style>
  <w:style w:type="paragraph" w:styleId="Textodeglobo">
    <w:name w:val="Balloon Text"/>
    <w:basedOn w:val="Normal"/>
    <w:link w:val="TextodegloboCar"/>
    <w:uiPriority w:val="99"/>
    <w:semiHidden/>
    <w:unhideWhenUsed/>
    <w:rsid w:val="00D56944"/>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D56944"/>
    <w:rPr>
      <w:rFonts w:ascii="Lucida Grande" w:hAnsi="Lucida Grande" w:cs="Lucida Grande"/>
      <w:sz w:val="18"/>
      <w:szCs w:val="18"/>
    </w:rPr>
  </w:style>
  <w:style w:type="table" w:styleId="Tablaconcuadrcula">
    <w:name w:val="Table Grid"/>
    <w:basedOn w:val="Tablanormal"/>
    <w:uiPriority w:val="59"/>
    <w:rsid w:val="00D569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871F37"/>
    <w:pPr>
      <w:ind w:left="720"/>
      <w:contextualSpacing/>
    </w:pPr>
  </w:style>
  <w:style w:type="character" w:styleId="Refdecomentario">
    <w:name w:val="annotation reference"/>
    <w:basedOn w:val="Fuentedeprrafopredeter"/>
    <w:uiPriority w:val="99"/>
    <w:semiHidden/>
    <w:unhideWhenUsed/>
    <w:rsid w:val="00F8085D"/>
    <w:rPr>
      <w:sz w:val="16"/>
      <w:szCs w:val="16"/>
    </w:rPr>
  </w:style>
  <w:style w:type="paragraph" w:styleId="Textocomentario">
    <w:name w:val="annotation text"/>
    <w:basedOn w:val="Normal"/>
    <w:link w:val="TextocomentarioCar"/>
    <w:uiPriority w:val="99"/>
    <w:semiHidden/>
    <w:unhideWhenUsed/>
    <w:rsid w:val="00F8085D"/>
    <w:rPr>
      <w:sz w:val="20"/>
      <w:szCs w:val="20"/>
    </w:rPr>
  </w:style>
  <w:style w:type="character" w:customStyle="1" w:styleId="TextocomentarioCar">
    <w:name w:val="Texto comentario Car"/>
    <w:basedOn w:val="Fuentedeprrafopredeter"/>
    <w:link w:val="Textocomentario"/>
    <w:uiPriority w:val="99"/>
    <w:semiHidden/>
    <w:rsid w:val="00F8085D"/>
    <w:rPr>
      <w:sz w:val="20"/>
      <w:szCs w:val="20"/>
    </w:rPr>
  </w:style>
  <w:style w:type="paragraph" w:styleId="Asuntodelcomentario">
    <w:name w:val="annotation subject"/>
    <w:basedOn w:val="Textocomentario"/>
    <w:next w:val="Textocomentario"/>
    <w:link w:val="AsuntodelcomentarioCar"/>
    <w:uiPriority w:val="99"/>
    <w:semiHidden/>
    <w:unhideWhenUsed/>
    <w:rsid w:val="00F8085D"/>
    <w:rPr>
      <w:b/>
      <w:bCs/>
    </w:rPr>
  </w:style>
  <w:style w:type="character" w:customStyle="1" w:styleId="AsuntodelcomentarioCar">
    <w:name w:val="Asunto del comentario Car"/>
    <w:basedOn w:val="TextocomentarioCar"/>
    <w:link w:val="Asuntodelcomentario"/>
    <w:uiPriority w:val="99"/>
    <w:semiHidden/>
    <w:rsid w:val="00F8085D"/>
    <w:rPr>
      <w:b/>
      <w:bCs/>
      <w:sz w:val="20"/>
      <w:szCs w:val="20"/>
    </w:rPr>
  </w:style>
  <w:style w:type="character" w:styleId="Hipervnculo">
    <w:name w:val="Hyperlink"/>
    <w:basedOn w:val="Fuentedeprrafopredeter"/>
    <w:uiPriority w:val="99"/>
    <w:semiHidden/>
    <w:unhideWhenUsed/>
    <w:rsid w:val="00F8085D"/>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79AA3-F5B6-4C52-B4FF-7772E50AC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879</Words>
  <Characters>4838</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JuanC Carlos Rubio Romero</dc:creator>
  <cp:lastModifiedBy>Dirección ETSII</cp:lastModifiedBy>
  <cp:revision>2</cp:revision>
  <cp:lastPrinted>2014-04-06T11:34:00Z</cp:lastPrinted>
  <dcterms:created xsi:type="dcterms:W3CDTF">2014-09-05T07:27:00Z</dcterms:created>
  <dcterms:modified xsi:type="dcterms:W3CDTF">2014-09-05T07:27:00Z</dcterms:modified>
</cp:coreProperties>
</file>