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603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98661" cy="575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61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7"/>
          <w:sz w:val="20"/>
        </w:rPr>
        <w:drawing>
          <wp:inline distT="0" distB="0" distL="0" distR="0">
            <wp:extent cx="1927041" cy="5486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4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9"/>
        </w:rPr>
      </w:pPr>
    </w:p>
    <w:p>
      <w:pPr>
        <w:pStyle w:val="BodyText"/>
        <w:ind w:left="4547" w:right="4653"/>
        <w:jc w:val="center"/>
      </w:pPr>
      <w:r>
        <w:rPr/>
        <w:t>TABLA DE RECONOCIMIENTOS DE MOVILIDAD ESTUDIANTIL</w:t>
      </w:r>
    </w:p>
    <w:p>
      <w:pPr>
        <w:spacing w:before="180"/>
        <w:ind w:left="4547" w:right="4652" w:firstLine="0"/>
        <w:jc w:val="center"/>
        <w:rPr>
          <w:sz w:val="22"/>
        </w:rPr>
      </w:pPr>
      <w:r>
        <w:rPr>
          <w:sz w:val="22"/>
        </w:rPr>
        <w:t>B KORTRIJ01</w:t>
      </w:r>
    </w:p>
    <w:p>
      <w:pPr>
        <w:pStyle w:val="BodyText"/>
        <w:spacing w:before="180"/>
        <w:ind w:left="4547" w:right="4652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2053"/>
        <w:gridCol w:w="1052"/>
        <w:gridCol w:w="915"/>
        <w:gridCol w:w="1683"/>
        <w:gridCol w:w="1668"/>
        <w:gridCol w:w="1099"/>
        <w:gridCol w:w="1791"/>
        <w:gridCol w:w="871"/>
      </w:tblGrid>
      <w:tr>
        <w:trPr>
          <w:trHeight w:val="261" w:hRule="atLeast"/>
        </w:trPr>
        <w:tc>
          <w:tcPr>
            <w:tcW w:w="6087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194" w:lineRule="exact" w:before="46"/>
              <w:ind w:left="1986" w:right="19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Asignaturas en Destino:</w:t>
            </w:r>
          </w:p>
        </w:tc>
        <w:tc>
          <w:tcPr>
            <w:tcW w:w="7112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194" w:lineRule="exact" w:before="46"/>
              <w:ind w:left="196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Reconocidas en el Grado en Turismo</w:t>
            </w:r>
          </w:p>
        </w:tc>
      </w:tr>
      <w:tr>
        <w:trPr>
          <w:trHeight w:val="412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line="201" w:lineRule="exact"/>
              <w:ind w:left="494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</w:t>
            </w:r>
          </w:p>
          <w:p>
            <w:pPr>
              <w:pStyle w:val="TableParagraph"/>
              <w:spacing w:line="192" w:lineRule="exact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53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74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line="201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</w:t>
            </w:r>
          </w:p>
          <w:p>
            <w:pPr>
              <w:pStyle w:val="TableParagraph"/>
              <w:spacing w:line="192" w:lineRule="exact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line="201" w:lineRule="exact"/>
              <w:ind w:left="246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</w:t>
            </w:r>
          </w:p>
          <w:p>
            <w:pPr>
              <w:pStyle w:val="TableParagraph"/>
              <w:spacing w:line="192" w:lineRule="exact"/>
              <w:ind w:left="246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97"/>
              <w:ind w:left="54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623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V3537B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76" w:right="36"/>
              <w:rPr>
                <w:sz w:val="18"/>
              </w:rPr>
            </w:pPr>
            <w:r>
              <w:rPr>
                <w:sz w:val="18"/>
              </w:rPr>
              <w:t>BUSINESS ENTREPRENEURSHIP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71" w:right="37"/>
              <w:rPr>
                <w:sz w:val="18"/>
              </w:rPr>
            </w:pPr>
            <w:r>
              <w:rPr>
                <w:sz w:val="18"/>
              </w:rPr>
              <w:t>CRÉDITOS DE LIBRE CONFIGURACIÓN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1"/>
              <w:ind w:left="74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spacing w:line="206" w:lineRule="exact" w:before="4"/>
              <w:ind w:left="74" w:right="264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72" w:right="268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674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V3Y016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6" w:right="66"/>
              <w:rPr>
                <w:sz w:val="18"/>
              </w:rPr>
            </w:pPr>
            <w:r>
              <w:rPr>
                <w:sz w:val="18"/>
              </w:rPr>
              <w:t>GLOBAL SUSTAINABILITY AND ENGAGEMENT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V2S433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76" w:right="286"/>
              <w:rPr>
                <w:sz w:val="18"/>
              </w:rPr>
            </w:pPr>
            <w:r>
              <w:rPr>
                <w:sz w:val="18"/>
              </w:rPr>
              <w:t>DIGITAL BUSINESS MANAGEMENT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V3671B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EVENT PLANNING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71"/>
              <w:rPr>
                <w:sz w:val="18"/>
              </w:rPr>
            </w:pPr>
            <w:r>
              <w:rPr>
                <w:sz w:val="18"/>
              </w:rPr>
              <w:t>V2S431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"/>
              <w:ind w:left="76" w:right="506"/>
              <w:rPr>
                <w:sz w:val="18"/>
              </w:rPr>
            </w:pPr>
            <w:r>
              <w:rPr>
                <w:sz w:val="18"/>
              </w:rPr>
              <w:t>MARKETING MANAGEMENT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V25501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6"/>
              <w:rPr>
                <w:sz w:val="18"/>
              </w:rPr>
            </w:pPr>
            <w:r>
              <w:rPr>
                <w:sz w:val="18"/>
              </w:rPr>
              <w:t>SALES TRAINING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1"/>
              <w:rPr>
                <w:sz w:val="18"/>
              </w:rPr>
            </w:pPr>
            <w:r>
              <w:rPr>
                <w:sz w:val="18"/>
              </w:rPr>
              <w:t>V3618B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6"/>
              <w:rPr>
                <w:sz w:val="18"/>
              </w:rPr>
            </w:pPr>
            <w:r>
              <w:rPr>
                <w:sz w:val="18"/>
              </w:rPr>
              <w:t>RISK MANAGEMENT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V3669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sz w:val="18"/>
              </w:rPr>
              <w:t>INTERNAL ORGANISATION &amp; TOTAL QUALITY</w:t>
            </w:r>
          </w:p>
          <w:p>
            <w:pPr>
              <w:pStyle w:val="TableParagraph"/>
              <w:spacing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V2S410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76" w:right="156"/>
              <w:rPr>
                <w:sz w:val="18"/>
              </w:rPr>
            </w:pPr>
            <w:r>
              <w:rPr>
                <w:sz w:val="18"/>
              </w:rPr>
              <w:t>PRODUCT DEVELOPMENT AND INNOVATION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20" w:bottom="280" w:left="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2022-11-07T11:01:10Z</dcterms:created>
  <dcterms:modified xsi:type="dcterms:W3CDTF">2022-11-07T11:01:10Z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