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8" w:rsidRPr="00574FB4" w:rsidRDefault="001623B6" w:rsidP="001623B6">
      <w:pPr>
        <w:widowControl w:val="0"/>
        <w:autoSpaceDE w:val="0"/>
        <w:autoSpaceDN w:val="0"/>
        <w:adjustRightInd w:val="0"/>
        <w:rPr>
          <w:b/>
          <w:bCs/>
        </w:rPr>
      </w:pPr>
      <w:r w:rsidRPr="001623B6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</w:t>
      </w:r>
      <w:r w:rsidR="007E47F8" w:rsidRPr="00574FB4">
        <w:rPr>
          <w:b/>
          <w:bCs/>
        </w:rPr>
        <w:t>Ciclo de Conferencias</w:t>
      </w:r>
    </w:p>
    <w:p w:rsidR="007E47F8" w:rsidRPr="00574FB4" w:rsidRDefault="007E47F8" w:rsidP="001623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4FB4">
        <w:rPr>
          <w:b/>
          <w:bCs/>
        </w:rPr>
        <w:t>Máster y</w:t>
      </w:r>
      <w:r w:rsidR="007331D5">
        <w:rPr>
          <w:b/>
          <w:bCs/>
        </w:rPr>
        <w:t xml:space="preserve"> </w:t>
      </w:r>
      <w:r w:rsidRPr="00574FB4">
        <w:rPr>
          <w:b/>
          <w:bCs/>
        </w:rPr>
        <w:t>Programa de Doctorado en Biología Celular y Molecular</w:t>
      </w:r>
    </w:p>
    <w:p w:rsidR="007E47F8" w:rsidRPr="00574FB4" w:rsidRDefault="007E47F8" w:rsidP="001623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4FB4">
        <w:rPr>
          <w:b/>
          <w:bCs/>
        </w:rPr>
        <w:t>Universidad de Málaga</w:t>
      </w:r>
    </w:p>
    <w:p w:rsidR="00162DE5" w:rsidRDefault="00162DE5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</w:p>
    <w:p w:rsidR="00162DE5" w:rsidRDefault="00162DE5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                                                                          </w:t>
      </w:r>
    </w:p>
    <w:p w:rsidR="004535B1" w:rsidRDefault="004535B1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2014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</w:p>
    <w:p w:rsidR="00DE0AF6" w:rsidRPr="00B25AA6" w:rsidRDefault="004535B1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B25AA6">
        <w:rPr>
          <w:rFonts w:asciiTheme="majorHAnsi" w:hAnsiTheme="majorHAnsi"/>
          <w:sz w:val="22"/>
        </w:rPr>
        <w:t>Miércoles, 17</w:t>
      </w:r>
      <w:r w:rsidR="007E47F8" w:rsidRPr="00B25AA6">
        <w:rPr>
          <w:rFonts w:asciiTheme="majorHAnsi" w:hAnsiTheme="majorHAnsi"/>
          <w:sz w:val="22"/>
        </w:rPr>
        <w:t xml:space="preserve"> de </w:t>
      </w:r>
      <w:r w:rsidRPr="00B25AA6">
        <w:rPr>
          <w:rFonts w:asciiTheme="majorHAnsi" w:hAnsiTheme="majorHAnsi"/>
          <w:sz w:val="22"/>
        </w:rPr>
        <w:t>septiembre de 2014</w:t>
      </w:r>
    </w:p>
    <w:p w:rsidR="004535B1" w:rsidRPr="00B25AA6" w:rsidRDefault="007E47F8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B25AA6">
        <w:rPr>
          <w:rFonts w:asciiTheme="majorHAnsi" w:hAnsiTheme="majorHAnsi"/>
          <w:sz w:val="22"/>
        </w:rPr>
        <w:t xml:space="preserve">Dr. </w:t>
      </w:r>
      <w:r w:rsidR="004535B1" w:rsidRPr="00B25AA6">
        <w:rPr>
          <w:rFonts w:asciiTheme="majorHAnsi" w:hAnsiTheme="majorHAnsi"/>
          <w:sz w:val="22"/>
        </w:rPr>
        <w:t>Krystyna Klimaszewska, Forest Biotechnology, Natural Resources Canada, Canadian Forest Service, Laurentian Forestry Centre, Sainte-Foy, Quebec, CANADA</w:t>
      </w:r>
      <w:r w:rsidR="00B25AA6">
        <w:rPr>
          <w:rFonts w:asciiTheme="majorHAnsi" w:hAnsiTheme="majorHAnsi"/>
          <w:sz w:val="22"/>
        </w:rPr>
        <w:t xml:space="preserve">. </w:t>
      </w:r>
      <w:r w:rsidR="002859B6" w:rsidRPr="00B25AA6">
        <w:rPr>
          <w:rFonts w:asciiTheme="majorHAnsi" w:hAnsiTheme="majorHAnsi"/>
          <w:bCs/>
          <w:sz w:val="22"/>
        </w:rPr>
        <w:t>"</w:t>
      </w:r>
      <w:r w:rsidR="004535B1" w:rsidRPr="00B25AA6">
        <w:rPr>
          <w:rFonts w:asciiTheme="majorHAnsi" w:hAnsiTheme="majorHAnsi"/>
          <w:bCs/>
          <w:sz w:val="22"/>
        </w:rPr>
        <w:t>Responding to stress found to be a critical factor for success: propagation of mature spruce trees through somatic embryogenesis appears to require cultural adaptation</w:t>
      </w:r>
      <w:r w:rsidR="002859B6" w:rsidRPr="00B25AA6">
        <w:rPr>
          <w:rFonts w:asciiTheme="majorHAnsi" w:hAnsiTheme="majorHAnsi"/>
          <w:bCs/>
          <w:sz w:val="22"/>
        </w:rPr>
        <w:t>"</w:t>
      </w:r>
      <w:r w:rsidR="004535B1" w:rsidRPr="00B25AA6">
        <w:rPr>
          <w:rFonts w:asciiTheme="majorHAnsi" w:hAnsiTheme="majorHAnsi"/>
          <w:bCs/>
          <w:sz w:val="22"/>
        </w:rPr>
        <w:t>.</w:t>
      </w:r>
    </w:p>
    <w:p w:rsidR="004535B1" w:rsidRPr="00B25AA6" w:rsidRDefault="004535B1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</w:p>
    <w:p w:rsidR="004535B1" w:rsidRPr="00B25AA6" w:rsidRDefault="004535B1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Martes, 30 de Septiembre de 2014</w:t>
      </w:r>
    </w:p>
    <w:p w:rsidR="004535B1" w:rsidRPr="00B25AA6" w:rsidRDefault="004535B1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Dr. James Winton, USGS Western Fisheries Research Center, Seattle (OR), USA</w:t>
      </w:r>
    </w:p>
    <w:p w:rsidR="00770968" w:rsidRPr="00B25AA6" w:rsidRDefault="002859B6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"</w:t>
      </w:r>
      <w:r w:rsidR="004535B1" w:rsidRPr="00B25AA6">
        <w:rPr>
          <w:rFonts w:asciiTheme="majorHAnsi" w:hAnsiTheme="majorHAnsi"/>
          <w:bCs/>
          <w:sz w:val="22"/>
        </w:rPr>
        <w:t xml:space="preserve">Anthropogenic </w:t>
      </w:r>
      <w:r w:rsidRPr="00B25AA6">
        <w:rPr>
          <w:rFonts w:asciiTheme="majorHAnsi" w:hAnsiTheme="majorHAnsi"/>
          <w:bCs/>
          <w:sz w:val="22"/>
        </w:rPr>
        <w:t>d</w:t>
      </w:r>
      <w:r w:rsidR="004535B1" w:rsidRPr="00B25AA6">
        <w:rPr>
          <w:rFonts w:asciiTheme="majorHAnsi" w:hAnsiTheme="majorHAnsi"/>
          <w:bCs/>
          <w:sz w:val="22"/>
        </w:rPr>
        <w:t xml:space="preserve">rivers of </w:t>
      </w:r>
      <w:r w:rsidRPr="00B25AA6">
        <w:rPr>
          <w:rFonts w:asciiTheme="majorHAnsi" w:hAnsiTheme="majorHAnsi"/>
          <w:bCs/>
          <w:sz w:val="22"/>
        </w:rPr>
        <w:t>e</w:t>
      </w:r>
      <w:r w:rsidR="004535B1" w:rsidRPr="00B25AA6">
        <w:rPr>
          <w:rFonts w:asciiTheme="majorHAnsi" w:hAnsiTheme="majorHAnsi"/>
          <w:bCs/>
          <w:sz w:val="22"/>
        </w:rPr>
        <w:t xml:space="preserve">merging </w:t>
      </w:r>
      <w:r w:rsidRPr="00B25AA6">
        <w:rPr>
          <w:rFonts w:asciiTheme="majorHAnsi" w:hAnsiTheme="majorHAnsi"/>
          <w:bCs/>
          <w:sz w:val="22"/>
        </w:rPr>
        <w:t>v</w:t>
      </w:r>
      <w:r w:rsidR="004535B1" w:rsidRPr="00B25AA6">
        <w:rPr>
          <w:rFonts w:asciiTheme="majorHAnsi" w:hAnsiTheme="majorHAnsi"/>
          <w:bCs/>
          <w:sz w:val="22"/>
        </w:rPr>
        <w:t xml:space="preserve">iruses in </w:t>
      </w:r>
      <w:r w:rsidRPr="00B25AA6">
        <w:rPr>
          <w:rFonts w:asciiTheme="majorHAnsi" w:hAnsiTheme="majorHAnsi"/>
          <w:bCs/>
          <w:sz w:val="22"/>
        </w:rPr>
        <w:t>f</w:t>
      </w:r>
      <w:r w:rsidR="004535B1" w:rsidRPr="00B25AA6">
        <w:rPr>
          <w:rFonts w:asciiTheme="majorHAnsi" w:hAnsiTheme="majorHAnsi"/>
          <w:bCs/>
          <w:sz w:val="22"/>
        </w:rPr>
        <w:t>ish</w:t>
      </w:r>
      <w:r w:rsidRPr="00B25AA6">
        <w:rPr>
          <w:rFonts w:asciiTheme="majorHAnsi" w:hAnsiTheme="majorHAnsi"/>
          <w:bCs/>
          <w:sz w:val="22"/>
        </w:rPr>
        <w:t>"</w:t>
      </w:r>
    </w:p>
    <w:p w:rsidR="00770968" w:rsidRPr="00B25AA6" w:rsidRDefault="00770968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</w:p>
    <w:p w:rsidR="00770968" w:rsidRPr="00C619FF" w:rsidRDefault="00770968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C619FF">
        <w:rPr>
          <w:rFonts w:asciiTheme="majorHAnsi" w:hAnsiTheme="majorHAnsi"/>
          <w:sz w:val="22"/>
        </w:rPr>
        <w:t>Viernes, 31 de Octubre de 2014</w:t>
      </w:r>
    </w:p>
    <w:p w:rsidR="004535B1" w:rsidRPr="00C619FF" w:rsidRDefault="00770968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bCs/>
          <w:sz w:val="22"/>
        </w:rPr>
      </w:pPr>
      <w:r w:rsidRPr="00C619FF">
        <w:rPr>
          <w:rFonts w:asciiTheme="majorHAnsi" w:hAnsiTheme="majorHAnsi" w:cs="Calibri"/>
          <w:sz w:val="22"/>
          <w:szCs w:val="30"/>
          <w:lang w:eastAsia="es-ES_tradnl"/>
        </w:rPr>
        <w:t>Professor Fergal O’Gara</w:t>
      </w:r>
    </w:p>
    <w:p w:rsidR="00C619FF" w:rsidRPr="00C619FF" w:rsidRDefault="00C619FF" w:rsidP="00C619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C619FF">
        <w:rPr>
          <w:rFonts w:asciiTheme="majorHAnsi" w:hAnsiTheme="majorHAnsi" w:cs="Helvetica"/>
          <w:sz w:val="22"/>
          <w:lang w:eastAsia="es-ES_tradnl"/>
        </w:rPr>
        <w:t>" Genetics and Translational Potential of  Bacterial –Host Interactomes."</w:t>
      </w:r>
    </w:p>
    <w:p w:rsidR="00B25AA6" w:rsidRPr="00C619FF" w:rsidRDefault="00B25AA6" w:rsidP="00C619F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es-ES_tradnl"/>
        </w:rPr>
      </w:pPr>
    </w:p>
    <w:p w:rsidR="00B25AA6" w:rsidRPr="005E479C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5E479C">
        <w:rPr>
          <w:rFonts w:asciiTheme="majorHAnsi" w:hAnsiTheme="majorHAnsi"/>
          <w:bCs/>
          <w:sz w:val="22"/>
        </w:rPr>
        <w:t>Miércoles, 5 de Noviembre de 2014</w:t>
      </w:r>
    </w:p>
    <w:p w:rsidR="00B25AA6" w:rsidRPr="005E479C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5E479C">
        <w:rPr>
          <w:rFonts w:asciiTheme="majorHAnsi" w:hAnsiTheme="majorHAnsi"/>
          <w:bCs/>
          <w:sz w:val="22"/>
        </w:rPr>
        <w:t>Professor Bob Buchanan, Plant and Microbial Biology, University of California, Berkeley (CA), USA</w:t>
      </w:r>
    </w:p>
    <w:p w:rsidR="005E479C" w:rsidRPr="005E479C" w:rsidRDefault="005E479C" w:rsidP="00B25AA6">
      <w:pPr>
        <w:ind w:right="-709"/>
        <w:jc w:val="both"/>
        <w:rPr>
          <w:rFonts w:asciiTheme="majorHAnsi" w:hAnsiTheme="majorHAnsi" w:cs="Verdana"/>
          <w:sz w:val="22"/>
          <w:szCs w:val="26"/>
          <w:lang w:eastAsia="es-ES_tradnl"/>
        </w:rPr>
      </w:pPr>
      <w:r w:rsidRPr="005E479C">
        <w:rPr>
          <w:rFonts w:asciiTheme="majorHAnsi" w:hAnsiTheme="majorHAnsi"/>
          <w:bCs/>
          <w:sz w:val="22"/>
        </w:rPr>
        <w:t>"</w:t>
      </w:r>
      <w:r w:rsidRPr="005E479C">
        <w:rPr>
          <w:rFonts w:asciiTheme="majorHAnsi" w:hAnsiTheme="majorHAnsi" w:cs="Verdana"/>
          <w:sz w:val="22"/>
          <w:szCs w:val="26"/>
          <w:lang w:eastAsia="es-ES_tradnl"/>
        </w:rPr>
        <w:t>Early research on anaerobes led to redox regulation in chloroplasts… Plants now return the favor"</w:t>
      </w:r>
    </w:p>
    <w:p w:rsidR="00B25AA6" w:rsidRPr="005E479C" w:rsidRDefault="00B25AA6" w:rsidP="00B25AA6">
      <w:pPr>
        <w:ind w:right="-709"/>
        <w:jc w:val="both"/>
        <w:rPr>
          <w:rFonts w:asciiTheme="majorHAnsi" w:hAnsiTheme="majorHAnsi"/>
          <w:b/>
          <w:bCs/>
        </w:rPr>
      </w:pP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Jueves, 20 de Noviembre de 2014</w:t>
      </w:r>
    </w:p>
    <w:p w:rsidR="00B25AA6" w:rsidRPr="00B25AA6" w:rsidRDefault="00E77F59" w:rsidP="00B25AA6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Professor </w:t>
      </w:r>
      <w:r w:rsidR="00B25AA6" w:rsidRPr="00B25AA6">
        <w:rPr>
          <w:rFonts w:asciiTheme="majorHAnsi" w:hAnsiTheme="majorHAnsi"/>
          <w:bCs/>
          <w:sz w:val="22"/>
        </w:rPr>
        <w:t>Edward G. Kirby</w:t>
      </w: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 w:cs="Monaco"/>
          <w:sz w:val="22"/>
          <w:szCs w:val="20"/>
          <w:lang w:eastAsia="es-ES_tradnl"/>
        </w:rPr>
        <w:t>"Research opportunities at posdoctoral level in the United States"</w:t>
      </w:r>
    </w:p>
    <w:p w:rsidR="00C37C8C" w:rsidRDefault="00C37C8C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:rsidR="00162DE5" w:rsidRPr="00C37C8C" w:rsidRDefault="00C37C8C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C37C8C">
        <w:rPr>
          <w:rFonts w:asciiTheme="majorHAnsi" w:hAnsiTheme="majorHAnsi"/>
          <w:bCs/>
          <w:sz w:val="22"/>
        </w:rPr>
        <w:t>Jueves, 4 de Diciembre</w:t>
      </w:r>
    </w:p>
    <w:p w:rsidR="00C37C8C" w:rsidRPr="00C37C8C" w:rsidRDefault="00C37C8C" w:rsidP="00C37C8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>Javier Vitorica Ferrández, Catedrático de Bioquímica</w:t>
      </w:r>
    </w:p>
    <w:p w:rsidR="00C37C8C" w:rsidRPr="00C37C8C" w:rsidRDefault="00C37C8C" w:rsidP="00C37C8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>Dpto. Bioquímica y Biología Molecular. Facultad de Farmacia. Universidad de Sevilla.</w:t>
      </w:r>
    </w:p>
    <w:p w:rsidR="00B25AA6" w:rsidRPr="00C37C8C" w:rsidRDefault="00C37C8C" w:rsidP="00C37C8C">
      <w:pPr>
        <w:ind w:right="-709"/>
        <w:jc w:val="both"/>
        <w:rPr>
          <w:rFonts w:asciiTheme="majorHAnsi" w:hAnsiTheme="majorHAnsi"/>
          <w:b/>
          <w:bCs/>
          <w:sz w:val="22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>Instituto de Biomedicina de Sevilla (IBIS)</w:t>
      </w:r>
    </w:p>
    <w:p w:rsidR="00C37C8C" w:rsidRPr="00C37C8C" w:rsidRDefault="00C37C8C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/>
          <w:b/>
          <w:bCs/>
          <w:sz w:val="22"/>
        </w:rPr>
        <w:t>"</w:t>
      </w:r>
      <w:r w:rsidRPr="00C37C8C">
        <w:rPr>
          <w:rFonts w:asciiTheme="majorHAnsi" w:hAnsiTheme="majorHAnsi" w:cs="Helvetica"/>
          <w:sz w:val="22"/>
          <w:lang w:eastAsia="es-ES_tradnl"/>
        </w:rPr>
        <w:t>Logros y retos de la investigación en la enfermedad de Alzheimer"</w:t>
      </w:r>
    </w:p>
    <w:p w:rsidR="00162DE5" w:rsidRDefault="00162DE5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  <w:r w:rsidRPr="00B25AA6">
        <w:rPr>
          <w:rFonts w:asciiTheme="majorHAnsi" w:hAnsiTheme="majorHAnsi"/>
          <w:b/>
          <w:bCs/>
          <w:sz w:val="22"/>
        </w:rPr>
        <w:t>2015</w:t>
      </w:r>
    </w:p>
    <w:p w:rsidR="00C37C8C" w:rsidRDefault="00C37C8C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:rsidR="00C37C8C" w:rsidRPr="00C37C8C" w:rsidRDefault="00C37C8C" w:rsidP="00C37C8C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 xml:space="preserve">Viernes </w:t>
      </w:r>
      <w:r w:rsidR="0017379C">
        <w:rPr>
          <w:rFonts w:asciiTheme="majorHAnsi" w:hAnsiTheme="majorHAnsi" w:cs="Helvetica"/>
          <w:sz w:val="22"/>
          <w:lang w:eastAsia="es-ES_tradnl"/>
        </w:rPr>
        <w:t xml:space="preserve">23 </w:t>
      </w:r>
      <w:r w:rsidRPr="00C37C8C">
        <w:rPr>
          <w:rFonts w:asciiTheme="majorHAnsi" w:hAnsiTheme="majorHAnsi" w:cs="Helvetica"/>
          <w:sz w:val="22"/>
          <w:lang w:eastAsia="es-ES_tradnl"/>
        </w:rPr>
        <w:t>de Enero</w:t>
      </w:r>
    </w:p>
    <w:p w:rsidR="00C37C8C" w:rsidRPr="00C37C8C" w:rsidRDefault="00C37C8C" w:rsidP="00C37C8C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>Carmen Sarasquete Reiriz. Profesora de Investigación (CSIC)</w:t>
      </w:r>
    </w:p>
    <w:p w:rsidR="00C37C8C" w:rsidRPr="00C37C8C" w:rsidRDefault="00C37C8C" w:rsidP="00C37C8C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>Instituto de Ciencias Marinas de Andalucía (ICMAN). C.S.I.C. Puerto Real (Cádiz</w:t>
      </w:r>
    </w:p>
    <w:p w:rsidR="00C37C8C" w:rsidRPr="00C37C8C" w:rsidRDefault="00C37C8C" w:rsidP="00C37C8C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 w:rsidRPr="00C37C8C">
        <w:rPr>
          <w:rFonts w:asciiTheme="majorHAnsi" w:hAnsiTheme="majorHAnsi" w:cs="Helvetica"/>
          <w:sz w:val="22"/>
          <w:lang w:eastAsia="es-ES_tradnl"/>
        </w:rPr>
        <w:t>"Biomarcadores celulares y moleculares de patologías infecciosas, nutricionales y ambientales"</w:t>
      </w:r>
    </w:p>
    <w:p w:rsidR="00C37C8C" w:rsidRDefault="00C37C8C" w:rsidP="00C37C8C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</w:p>
    <w:p w:rsidR="00C37C8C" w:rsidRDefault="00C37C8C" w:rsidP="00C37C8C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  <w:r>
        <w:rPr>
          <w:rFonts w:asciiTheme="majorHAnsi" w:hAnsiTheme="majorHAnsi" w:cs="Helvetica"/>
          <w:sz w:val="22"/>
          <w:lang w:eastAsia="es-ES_tradnl"/>
        </w:rPr>
        <w:t xml:space="preserve">Lunes 26 de Enero </w:t>
      </w:r>
    </w:p>
    <w:p w:rsidR="00C37C8C" w:rsidRPr="00BF04FB" w:rsidRDefault="00C37C8C" w:rsidP="00C37C8C">
      <w:pPr>
        <w:ind w:right="-709"/>
        <w:jc w:val="both"/>
        <w:rPr>
          <w:rFonts w:asciiTheme="majorHAnsi" w:hAnsiTheme="majorHAnsi"/>
          <w:bCs/>
          <w:sz w:val="22"/>
        </w:rPr>
      </w:pPr>
      <w:r w:rsidRPr="00BF04FB">
        <w:rPr>
          <w:rFonts w:asciiTheme="majorHAnsi" w:hAnsiTheme="majorHAnsi" w:cs="Helvetica"/>
          <w:sz w:val="22"/>
          <w:lang w:eastAsia="es-ES_tradnl"/>
        </w:rPr>
        <w:t>Dra. María Jesús Pérez Pérez, Instituto de Química Médica del CSIC, Madrid</w:t>
      </w:r>
    </w:p>
    <w:p w:rsidR="00C37C8C" w:rsidRPr="00C37C8C" w:rsidRDefault="00C37C8C" w:rsidP="00B25AA6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"</w:t>
      </w:r>
      <w:r w:rsidRPr="00BF04FB">
        <w:rPr>
          <w:rFonts w:asciiTheme="majorHAnsi" w:hAnsiTheme="majorHAnsi" w:cs="Helvetica"/>
          <w:bCs/>
          <w:sz w:val="22"/>
          <w:lang w:eastAsia="es-ES_tradnl"/>
        </w:rPr>
        <w:t>La química médica como fuente de identificación y optimización de compuestos útiles en la biología molecular y celular. Ligandos de tubulina en el sitio de unión de colchicina como a</w:t>
      </w:r>
      <w:r>
        <w:rPr>
          <w:rFonts w:asciiTheme="majorHAnsi" w:hAnsiTheme="majorHAnsi" w:cs="Helvetica"/>
          <w:bCs/>
          <w:sz w:val="22"/>
          <w:lang w:eastAsia="es-ES_tradnl"/>
        </w:rPr>
        <w:t>gentes antivasculares tumorales".</w:t>
      </w: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/>
          <w:bCs/>
          <w:sz w:val="22"/>
        </w:rPr>
      </w:pPr>
    </w:p>
    <w:p w:rsidR="00D070C3" w:rsidRDefault="00D070C3" w:rsidP="00B25AA6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sz w:val="22"/>
        </w:rPr>
        <w:t>Lunes, 16</w:t>
      </w:r>
      <w:r w:rsidRPr="00B25AA6">
        <w:rPr>
          <w:rFonts w:asciiTheme="majorHAnsi" w:hAnsiTheme="majorHAnsi"/>
          <w:sz w:val="22"/>
        </w:rPr>
        <w:t xml:space="preserve"> de Febrero</w:t>
      </w:r>
      <w:r w:rsidRPr="00B25AA6">
        <w:rPr>
          <w:rFonts w:asciiTheme="majorHAnsi" w:hAnsiTheme="majorHAnsi"/>
          <w:b/>
          <w:bCs/>
          <w:sz w:val="22"/>
        </w:rPr>
        <w:t xml:space="preserve"> </w:t>
      </w:r>
      <w:r w:rsidRPr="00B25AA6">
        <w:rPr>
          <w:rFonts w:asciiTheme="majorHAnsi" w:hAnsiTheme="majorHAnsi"/>
          <w:bCs/>
          <w:sz w:val="22"/>
        </w:rPr>
        <w:t>de 2015</w:t>
      </w:r>
    </w:p>
    <w:p w:rsidR="00D070C3" w:rsidRDefault="00D070C3" w:rsidP="00B25AA6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Professor Roberto Kolter, Harvard University</w:t>
      </w:r>
    </w:p>
    <w:p w:rsidR="00D070C3" w:rsidRDefault="00D070C3" w:rsidP="00B25AA6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Título por determinar</w:t>
      </w:r>
    </w:p>
    <w:p w:rsidR="000B74C2" w:rsidRDefault="000B74C2" w:rsidP="00B25AA6">
      <w:pPr>
        <w:ind w:right="-709"/>
        <w:jc w:val="both"/>
        <w:rPr>
          <w:rFonts w:asciiTheme="majorHAnsi" w:hAnsiTheme="majorHAnsi"/>
          <w:bCs/>
          <w:sz w:val="22"/>
        </w:rPr>
      </w:pPr>
    </w:p>
    <w:p w:rsidR="000B74C2" w:rsidRPr="00B25AA6" w:rsidRDefault="000B74C2" w:rsidP="000B74C2">
      <w:pPr>
        <w:ind w:right="-709"/>
        <w:jc w:val="both"/>
        <w:rPr>
          <w:rFonts w:asciiTheme="majorHAnsi" w:hAnsiTheme="majorHAnsi"/>
          <w:b/>
          <w:bCs/>
          <w:sz w:val="22"/>
        </w:rPr>
      </w:pPr>
      <w:r w:rsidRPr="00B25AA6">
        <w:rPr>
          <w:rFonts w:asciiTheme="majorHAnsi" w:hAnsiTheme="majorHAnsi"/>
          <w:sz w:val="22"/>
        </w:rPr>
        <w:t xml:space="preserve">Viernes, 27 de </w:t>
      </w:r>
      <w:r>
        <w:rPr>
          <w:rFonts w:asciiTheme="majorHAnsi" w:hAnsiTheme="majorHAnsi"/>
          <w:sz w:val="22"/>
        </w:rPr>
        <w:t xml:space="preserve">Febrero </w:t>
      </w:r>
      <w:r w:rsidRPr="00B25AA6">
        <w:rPr>
          <w:rFonts w:asciiTheme="majorHAnsi" w:hAnsiTheme="majorHAnsi"/>
          <w:bCs/>
          <w:sz w:val="22"/>
        </w:rPr>
        <w:t>de 2015</w:t>
      </w:r>
    </w:p>
    <w:p w:rsidR="000B74C2" w:rsidRPr="00737CD6" w:rsidRDefault="000B74C2" w:rsidP="000B74C2">
      <w:pPr>
        <w:ind w:right="-709"/>
        <w:jc w:val="both"/>
        <w:rPr>
          <w:rFonts w:asciiTheme="majorHAnsi" w:hAnsiTheme="majorHAnsi"/>
          <w:b/>
          <w:bCs/>
          <w:sz w:val="22"/>
        </w:rPr>
      </w:pPr>
      <w:r w:rsidRPr="00B25AA6">
        <w:rPr>
          <w:rFonts w:asciiTheme="majorHAnsi" w:hAnsiTheme="majorHAnsi"/>
          <w:sz w:val="22"/>
        </w:rPr>
        <w:t xml:space="preserve">Dr. Ralph Panstruga, </w:t>
      </w:r>
      <w:r w:rsidRPr="00B25AA6">
        <w:rPr>
          <w:rFonts w:asciiTheme="majorHAnsi" w:hAnsiTheme="majorHAnsi" w:cs="Helvetica"/>
          <w:sz w:val="22"/>
          <w:lang w:eastAsia="es-ES_tradnl"/>
        </w:rPr>
        <w:t>Aachen University (Universidad Técnica de Aquisgrán), Germany.</w:t>
      </w:r>
      <w:r>
        <w:rPr>
          <w:rFonts w:asciiTheme="majorHAnsi" w:hAnsiTheme="majorHAnsi"/>
          <w:b/>
          <w:bCs/>
          <w:sz w:val="22"/>
        </w:rPr>
        <w:t xml:space="preserve"> </w:t>
      </w:r>
      <w:r w:rsidRPr="00B25AA6">
        <w:rPr>
          <w:rFonts w:asciiTheme="majorHAnsi" w:hAnsiTheme="majorHAnsi" w:cs="Helvetica"/>
          <w:sz w:val="22"/>
          <w:lang w:eastAsia="es-ES_tradnl"/>
        </w:rPr>
        <w:t>"Plant MLO proteins: Conserved "disease susceptibility factors" for powdery mildew</w:t>
      </w:r>
      <w:r>
        <w:rPr>
          <w:rFonts w:asciiTheme="majorHAnsi" w:hAnsiTheme="majorHAnsi" w:cs="Helvetica"/>
          <w:sz w:val="22"/>
          <w:lang w:eastAsia="es-ES_tradnl"/>
        </w:rPr>
        <w:t xml:space="preserve"> </w:t>
      </w:r>
      <w:r w:rsidRPr="00B25AA6">
        <w:rPr>
          <w:rFonts w:asciiTheme="majorHAnsi" w:hAnsiTheme="majorHAnsi" w:cs="Helvetica"/>
          <w:sz w:val="22"/>
          <w:lang w:eastAsia="es-ES_tradnl"/>
        </w:rPr>
        <w:t>fungi".</w:t>
      </w:r>
    </w:p>
    <w:p w:rsidR="00B25AA6" w:rsidRPr="00E85ED2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</w:p>
    <w:p w:rsidR="00A57729" w:rsidRPr="00737CD6" w:rsidRDefault="00A57729" w:rsidP="006C5754">
      <w:pPr>
        <w:ind w:right="-709"/>
        <w:jc w:val="both"/>
        <w:rPr>
          <w:rFonts w:asciiTheme="majorHAnsi" w:hAnsiTheme="majorHAnsi"/>
          <w:bCs/>
          <w:sz w:val="22"/>
        </w:rPr>
      </w:pPr>
      <w:r w:rsidRPr="00737CD6">
        <w:rPr>
          <w:rFonts w:asciiTheme="majorHAnsi" w:hAnsiTheme="majorHAnsi"/>
          <w:bCs/>
          <w:sz w:val="22"/>
        </w:rPr>
        <w:t>Viernes 10 de Abril</w:t>
      </w:r>
    </w:p>
    <w:p w:rsidR="006C5754" w:rsidRPr="00737CD6" w:rsidRDefault="006C5754" w:rsidP="006C5754">
      <w:pPr>
        <w:ind w:right="-709"/>
        <w:jc w:val="both"/>
        <w:rPr>
          <w:rFonts w:asciiTheme="majorHAnsi" w:hAnsiTheme="majorHAnsi"/>
          <w:bCs/>
          <w:sz w:val="22"/>
        </w:rPr>
      </w:pPr>
      <w:r w:rsidRPr="00737CD6">
        <w:rPr>
          <w:rFonts w:asciiTheme="majorHAnsi" w:hAnsiTheme="majorHAnsi"/>
          <w:bCs/>
          <w:sz w:val="22"/>
        </w:rPr>
        <w:t>Profesor Felix Goñi, Universidad del País Vasco, Bilbao</w:t>
      </w:r>
    </w:p>
    <w:p w:rsidR="006C5754" w:rsidRPr="00737CD6" w:rsidRDefault="00737CD6" w:rsidP="006C5754">
      <w:pPr>
        <w:ind w:right="-709"/>
        <w:jc w:val="both"/>
        <w:rPr>
          <w:rFonts w:asciiTheme="majorHAnsi" w:hAnsiTheme="majorHAnsi"/>
          <w:bCs/>
          <w:sz w:val="22"/>
        </w:rPr>
      </w:pPr>
      <w:r w:rsidRPr="00E85ED2">
        <w:rPr>
          <w:rFonts w:asciiTheme="majorHAnsi" w:hAnsiTheme="majorHAnsi"/>
          <w:bCs/>
          <w:sz w:val="22"/>
        </w:rPr>
        <w:t>Título por determinar</w:t>
      </w:r>
    </w:p>
    <w:p w:rsidR="006C5754" w:rsidRPr="00E85ED2" w:rsidRDefault="006C5754" w:rsidP="00B25AA6">
      <w:pPr>
        <w:ind w:right="-709"/>
        <w:jc w:val="both"/>
        <w:rPr>
          <w:rFonts w:asciiTheme="majorHAnsi" w:hAnsiTheme="majorHAnsi"/>
          <w:bCs/>
          <w:sz w:val="22"/>
        </w:rPr>
      </w:pPr>
    </w:p>
    <w:p w:rsidR="000B74C2" w:rsidRPr="00737CD6" w:rsidRDefault="000B74C2" w:rsidP="000B74C2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Viernes 17</w:t>
      </w:r>
      <w:r w:rsidRPr="00737CD6">
        <w:rPr>
          <w:rFonts w:asciiTheme="majorHAnsi" w:hAnsiTheme="majorHAnsi"/>
          <w:bCs/>
          <w:sz w:val="22"/>
        </w:rPr>
        <w:t xml:space="preserve"> de Abril</w:t>
      </w:r>
    </w:p>
    <w:p w:rsidR="00B25AA6" w:rsidRPr="00E85ED2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E85ED2">
        <w:rPr>
          <w:rFonts w:asciiTheme="majorHAnsi" w:hAnsiTheme="majorHAnsi"/>
          <w:bCs/>
          <w:sz w:val="22"/>
        </w:rPr>
        <w:t>Dr. Concepción Azcón, Estación Experimental del Zaidin, CSIC, Granada</w:t>
      </w:r>
    </w:p>
    <w:p w:rsidR="00E85ED2" w:rsidRPr="00E85ED2" w:rsidRDefault="00E77F59" w:rsidP="00B25AA6">
      <w:pPr>
        <w:ind w:right="-709"/>
        <w:jc w:val="both"/>
        <w:rPr>
          <w:rFonts w:asciiTheme="majorHAnsi" w:hAnsiTheme="majorHAnsi" w:cs="Arial"/>
          <w:sz w:val="22"/>
          <w:szCs w:val="26"/>
          <w:lang w:eastAsia="es-ES_tradnl"/>
        </w:rPr>
      </w:pPr>
      <w:r w:rsidRPr="00E85ED2">
        <w:rPr>
          <w:rFonts w:asciiTheme="majorHAnsi" w:hAnsiTheme="majorHAnsi"/>
          <w:bCs/>
          <w:sz w:val="22"/>
        </w:rPr>
        <w:t>T</w:t>
      </w:r>
      <w:r w:rsidR="00BF04FB" w:rsidRPr="00E85ED2">
        <w:rPr>
          <w:rFonts w:asciiTheme="majorHAnsi" w:hAnsiTheme="majorHAnsi"/>
          <w:bCs/>
          <w:sz w:val="22"/>
        </w:rPr>
        <w:t xml:space="preserve">ítulo: </w:t>
      </w:r>
      <w:r w:rsidR="00BF04FB" w:rsidRPr="00E85ED2">
        <w:rPr>
          <w:rFonts w:asciiTheme="majorHAnsi" w:hAnsiTheme="majorHAnsi" w:cs="Arial"/>
          <w:sz w:val="22"/>
          <w:szCs w:val="26"/>
          <w:lang w:eastAsia="es-ES_tradnl"/>
        </w:rPr>
        <w:t>Estudios de diversidad de hongos formadores de micorrizas arbusculares en ambientes mediterráneos.</w:t>
      </w:r>
    </w:p>
    <w:p w:rsidR="00737CD6" w:rsidRDefault="00737CD6" w:rsidP="00B25AA6">
      <w:pPr>
        <w:ind w:right="-709"/>
        <w:jc w:val="both"/>
        <w:rPr>
          <w:rFonts w:asciiTheme="majorHAnsi" w:hAnsiTheme="majorHAnsi" w:cs="Arial"/>
          <w:sz w:val="22"/>
          <w:szCs w:val="26"/>
          <w:lang w:eastAsia="es-ES_tradnl"/>
        </w:rPr>
      </w:pPr>
    </w:p>
    <w:p w:rsidR="00737CD6" w:rsidRPr="00E85ED2" w:rsidRDefault="00737CD6" w:rsidP="00737CD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E85ED2">
        <w:rPr>
          <w:rFonts w:asciiTheme="majorHAnsi" w:hAnsiTheme="majorHAnsi"/>
          <w:sz w:val="22"/>
        </w:rPr>
        <w:t xml:space="preserve">Viernes, </w:t>
      </w:r>
      <w:r>
        <w:rPr>
          <w:rFonts w:asciiTheme="majorHAnsi" w:hAnsiTheme="majorHAnsi"/>
          <w:sz w:val="22"/>
        </w:rPr>
        <w:t xml:space="preserve">8 </w:t>
      </w:r>
      <w:r w:rsidRPr="00E85ED2">
        <w:rPr>
          <w:rFonts w:asciiTheme="majorHAnsi" w:hAnsiTheme="majorHAnsi"/>
          <w:sz w:val="22"/>
        </w:rPr>
        <w:t>de Ma</w:t>
      </w:r>
      <w:r>
        <w:rPr>
          <w:rFonts w:asciiTheme="majorHAnsi" w:hAnsiTheme="majorHAnsi"/>
          <w:sz w:val="22"/>
        </w:rPr>
        <w:t>yo</w:t>
      </w:r>
      <w:r w:rsidRPr="00E85ED2">
        <w:rPr>
          <w:rFonts w:asciiTheme="majorHAnsi" w:hAnsiTheme="majorHAnsi"/>
          <w:sz w:val="22"/>
        </w:rPr>
        <w:t xml:space="preserve"> de 2015</w:t>
      </w:r>
    </w:p>
    <w:p w:rsidR="00737CD6" w:rsidRPr="00E85ED2" w:rsidRDefault="00737CD6" w:rsidP="00737CD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E85ED2">
        <w:rPr>
          <w:rFonts w:asciiTheme="majorHAnsi" w:hAnsiTheme="majorHAnsi"/>
          <w:sz w:val="22"/>
        </w:rPr>
        <w:t xml:space="preserve">Professor Leo Eberl </w:t>
      </w:r>
    </w:p>
    <w:p w:rsidR="00737CD6" w:rsidRPr="00E85ED2" w:rsidRDefault="00737CD6" w:rsidP="00737CD6">
      <w:pPr>
        <w:ind w:right="-709"/>
        <w:jc w:val="both"/>
        <w:rPr>
          <w:rFonts w:asciiTheme="majorHAnsi" w:hAnsiTheme="majorHAnsi"/>
          <w:bCs/>
          <w:sz w:val="22"/>
        </w:rPr>
      </w:pPr>
      <w:r w:rsidRPr="00737CD6">
        <w:rPr>
          <w:rFonts w:asciiTheme="majorHAnsi" w:hAnsiTheme="majorHAnsi"/>
          <w:bCs/>
          <w:sz w:val="22"/>
        </w:rPr>
        <w:t xml:space="preserve">Título: </w:t>
      </w:r>
      <w:r>
        <w:rPr>
          <w:rFonts w:asciiTheme="majorHAnsi" w:hAnsiTheme="majorHAnsi"/>
          <w:bCs/>
          <w:sz w:val="22"/>
        </w:rPr>
        <w:t>"</w:t>
      </w:r>
      <w:r w:rsidRPr="00737CD6">
        <w:rPr>
          <w:rFonts w:asciiTheme="majorHAnsi" w:hAnsiTheme="majorHAnsi" w:cs="Calibri"/>
          <w:sz w:val="22"/>
          <w:szCs w:val="30"/>
          <w:lang w:eastAsia="es-ES_tradnl"/>
        </w:rPr>
        <w:t>Burkholderia and plants: multifaceted and intimate associations</w:t>
      </w:r>
      <w:r>
        <w:rPr>
          <w:rFonts w:asciiTheme="majorHAnsi" w:hAnsiTheme="majorHAnsi"/>
          <w:bCs/>
          <w:sz w:val="22"/>
        </w:rPr>
        <w:t>"</w:t>
      </w:r>
    </w:p>
    <w:p w:rsidR="00E85ED2" w:rsidRPr="00E85ED2" w:rsidRDefault="00E85ED2" w:rsidP="00B25AA6">
      <w:pPr>
        <w:ind w:right="-709"/>
        <w:jc w:val="both"/>
        <w:rPr>
          <w:rFonts w:asciiTheme="majorHAnsi" w:hAnsiTheme="majorHAnsi" w:cs="Arial"/>
          <w:sz w:val="22"/>
          <w:szCs w:val="26"/>
          <w:lang w:eastAsia="es-ES_tradnl"/>
        </w:rPr>
      </w:pPr>
    </w:p>
    <w:p w:rsidR="000B74C2" w:rsidRPr="000B74C2" w:rsidRDefault="000B74C2" w:rsidP="00B25AA6">
      <w:pPr>
        <w:ind w:right="-709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Viernes </w:t>
      </w:r>
      <w:r w:rsidRPr="00E85ED2">
        <w:rPr>
          <w:rFonts w:asciiTheme="majorHAnsi" w:hAnsiTheme="majorHAnsi"/>
          <w:bCs/>
          <w:sz w:val="22"/>
        </w:rPr>
        <w:t>29 de Mayo</w:t>
      </w:r>
    </w:p>
    <w:p w:rsidR="00217AC2" w:rsidRPr="00E85ED2" w:rsidRDefault="00E85ED2" w:rsidP="00B25AA6">
      <w:pPr>
        <w:ind w:right="-709"/>
        <w:jc w:val="both"/>
        <w:rPr>
          <w:rFonts w:asciiTheme="majorHAnsi" w:hAnsiTheme="majorHAnsi" w:cs="Arial"/>
          <w:sz w:val="22"/>
          <w:szCs w:val="26"/>
          <w:lang w:eastAsia="es-ES_tradnl"/>
        </w:rPr>
      </w:pPr>
      <w:r w:rsidRPr="00E85ED2">
        <w:rPr>
          <w:rFonts w:asciiTheme="majorHAnsi" w:hAnsiTheme="majorHAnsi" w:cs="Arial"/>
          <w:sz w:val="22"/>
          <w:szCs w:val="26"/>
          <w:lang w:eastAsia="es-ES_tradnl"/>
        </w:rPr>
        <w:t xml:space="preserve">Professor Peter de Wit, </w:t>
      </w:r>
      <w:r w:rsidRPr="00E85ED2">
        <w:rPr>
          <w:rFonts w:asciiTheme="majorHAnsi" w:hAnsiTheme="majorHAnsi" w:cs="Helvetica"/>
          <w:sz w:val="22"/>
          <w:lang w:eastAsia="es-ES_tradnl"/>
        </w:rPr>
        <w:t>Wageningen University, Holanda</w:t>
      </w:r>
    </w:p>
    <w:p w:rsidR="00E85ED2" w:rsidRPr="00E85ED2" w:rsidRDefault="00E85ED2" w:rsidP="00E85ED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lang w:eastAsia="es-ES_tradnl"/>
        </w:rPr>
      </w:pPr>
      <w:r w:rsidRPr="00E85ED2">
        <w:rPr>
          <w:rFonts w:asciiTheme="majorHAnsi" w:hAnsiTheme="majorHAnsi" w:cs="Helvetica"/>
          <w:sz w:val="22"/>
          <w:lang w:eastAsia="es-ES_tradnl"/>
        </w:rPr>
        <w:t xml:space="preserve">Título: </w:t>
      </w:r>
      <w:r w:rsidR="000B74C2">
        <w:rPr>
          <w:rFonts w:asciiTheme="majorHAnsi" w:hAnsiTheme="majorHAnsi" w:cs="Helvetica"/>
          <w:sz w:val="22"/>
          <w:lang w:eastAsia="es-ES_tradnl"/>
        </w:rPr>
        <w:t>"</w:t>
      </w:r>
      <w:r w:rsidRPr="00E85ED2">
        <w:rPr>
          <w:rFonts w:asciiTheme="majorHAnsi" w:hAnsiTheme="majorHAnsi" w:cs="Helvetica"/>
          <w:sz w:val="22"/>
          <w:lang w:eastAsia="es-ES_tradnl"/>
        </w:rPr>
        <w:t>The effector and secondary metabolite catalogues of the biotrophic fungal</w:t>
      </w:r>
    </w:p>
    <w:p w:rsidR="00E85ED2" w:rsidRPr="00E85ED2" w:rsidRDefault="00E85ED2" w:rsidP="00E85ED2">
      <w:pPr>
        <w:ind w:right="-709"/>
        <w:jc w:val="both"/>
        <w:rPr>
          <w:rFonts w:asciiTheme="majorHAnsi" w:hAnsiTheme="majorHAnsi"/>
          <w:bCs/>
          <w:sz w:val="22"/>
        </w:rPr>
      </w:pPr>
      <w:r w:rsidRPr="00E85ED2">
        <w:rPr>
          <w:rFonts w:asciiTheme="majorHAnsi" w:hAnsiTheme="majorHAnsi" w:cs="Helvetica"/>
          <w:sz w:val="22"/>
          <w:lang w:eastAsia="es-ES_tradnl"/>
        </w:rPr>
        <w:t>toma</w:t>
      </w:r>
      <w:r>
        <w:rPr>
          <w:rFonts w:asciiTheme="majorHAnsi" w:hAnsiTheme="majorHAnsi" w:cs="Helvetica"/>
          <w:sz w:val="22"/>
          <w:lang w:eastAsia="es-ES_tradnl"/>
        </w:rPr>
        <w:t xml:space="preserve">to pathogen </w:t>
      </w:r>
      <w:r w:rsidRPr="000B74C2">
        <w:rPr>
          <w:rFonts w:asciiTheme="majorHAnsi" w:hAnsiTheme="majorHAnsi" w:cs="Helvetica"/>
          <w:i/>
          <w:sz w:val="22"/>
          <w:lang w:eastAsia="es-ES_tradnl"/>
        </w:rPr>
        <w:t>Cladosporium fulvum</w:t>
      </w:r>
      <w:r w:rsidR="000B74C2">
        <w:rPr>
          <w:rFonts w:asciiTheme="majorHAnsi" w:hAnsiTheme="majorHAnsi" w:cs="Helvetica"/>
          <w:sz w:val="22"/>
          <w:lang w:eastAsia="es-ES_tradnl"/>
        </w:rPr>
        <w:t>"</w:t>
      </w: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Profesor Luis Gómez, Universidad Politécnica de Madrid</w:t>
      </w: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Fecha y título por determinar</w:t>
      </w:r>
    </w:p>
    <w:p w:rsidR="00B25AA6" w:rsidRPr="00B25AA6" w:rsidRDefault="00B25AA6" w:rsidP="00B25AA6">
      <w:pPr>
        <w:ind w:right="-709"/>
        <w:jc w:val="both"/>
        <w:rPr>
          <w:rFonts w:asciiTheme="majorHAnsi" w:hAnsiTheme="majorHAnsi" w:cs="Helvetica"/>
          <w:sz w:val="22"/>
          <w:lang w:eastAsia="es-ES_tradnl"/>
        </w:rPr>
      </w:pP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 w:cs="Helvetica"/>
          <w:sz w:val="22"/>
          <w:lang w:eastAsia="es-ES_tradnl"/>
        </w:rPr>
        <w:t>Dr. Pablo V. Escribá Ruiz. Universidad de las Islas Baleares.</w:t>
      </w:r>
    </w:p>
    <w:p w:rsidR="00B25AA6" w:rsidRPr="00B25AA6" w:rsidRDefault="00E77F59" w:rsidP="00B25AA6">
      <w:pPr>
        <w:ind w:right="-709"/>
        <w:jc w:val="both"/>
        <w:rPr>
          <w:rFonts w:asciiTheme="majorHAnsi" w:hAnsiTheme="majorHAnsi"/>
          <w:bCs/>
          <w:sz w:val="22"/>
        </w:rPr>
      </w:pPr>
      <w:r w:rsidRPr="00B25AA6">
        <w:rPr>
          <w:rFonts w:asciiTheme="majorHAnsi" w:hAnsiTheme="majorHAnsi"/>
          <w:bCs/>
          <w:sz w:val="22"/>
        </w:rPr>
        <w:t>Fecha</w:t>
      </w:r>
      <w:r>
        <w:rPr>
          <w:rFonts w:asciiTheme="majorHAnsi" w:hAnsiTheme="majorHAnsi"/>
          <w:bCs/>
          <w:sz w:val="22"/>
        </w:rPr>
        <w:t xml:space="preserve"> y </w:t>
      </w:r>
      <w:r w:rsidR="00B25AA6" w:rsidRPr="00B25AA6">
        <w:rPr>
          <w:rFonts w:asciiTheme="majorHAnsi" w:hAnsiTheme="majorHAnsi"/>
          <w:bCs/>
          <w:sz w:val="22"/>
        </w:rPr>
        <w:t>título por determinar</w:t>
      </w:r>
    </w:p>
    <w:p w:rsidR="00B25AA6" w:rsidRPr="00B25AA6" w:rsidRDefault="00B25AA6" w:rsidP="00B25AA6">
      <w:pPr>
        <w:ind w:right="-709"/>
        <w:jc w:val="both"/>
        <w:rPr>
          <w:rFonts w:asciiTheme="majorHAnsi" w:hAnsiTheme="majorHAnsi"/>
          <w:bCs/>
          <w:sz w:val="22"/>
        </w:rPr>
      </w:pPr>
    </w:p>
    <w:p w:rsidR="007331D5" w:rsidRPr="00B25AA6" w:rsidRDefault="007331D5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</w:p>
    <w:p w:rsidR="007E47F8" w:rsidRPr="00B25AA6" w:rsidRDefault="007331D5" w:rsidP="00B25AA6">
      <w:pPr>
        <w:widowControl w:val="0"/>
        <w:autoSpaceDE w:val="0"/>
        <w:autoSpaceDN w:val="0"/>
        <w:adjustRightInd w:val="0"/>
        <w:ind w:right="-709"/>
        <w:jc w:val="both"/>
        <w:rPr>
          <w:rFonts w:asciiTheme="majorHAnsi" w:hAnsiTheme="majorHAnsi"/>
          <w:sz w:val="22"/>
        </w:rPr>
      </w:pPr>
      <w:r w:rsidRPr="00B25AA6">
        <w:rPr>
          <w:rFonts w:asciiTheme="majorHAnsi" w:hAnsiTheme="majorHAnsi"/>
          <w:sz w:val="22"/>
        </w:rPr>
        <w:t>Lugar: Salón de Gr</w:t>
      </w:r>
      <w:r w:rsidR="008B13B5" w:rsidRPr="00B25AA6">
        <w:rPr>
          <w:rFonts w:asciiTheme="majorHAnsi" w:hAnsiTheme="majorHAnsi"/>
          <w:sz w:val="22"/>
        </w:rPr>
        <w:t>ados de la Facultad de Ciencias (o Aula Jacques-Louis Lyon</w:t>
      </w:r>
      <w:r w:rsidR="008C1CE4">
        <w:rPr>
          <w:rFonts w:asciiTheme="majorHAnsi" w:hAnsiTheme="majorHAnsi"/>
          <w:sz w:val="22"/>
        </w:rPr>
        <w:t>, antigua M-2</w:t>
      </w:r>
      <w:r w:rsidR="008B13B5" w:rsidRPr="00B25AA6">
        <w:rPr>
          <w:rFonts w:asciiTheme="majorHAnsi" w:hAnsiTheme="majorHAnsi"/>
          <w:sz w:val="22"/>
        </w:rPr>
        <w:t>)</w:t>
      </w:r>
      <w:r w:rsidR="00191820">
        <w:rPr>
          <w:rFonts w:asciiTheme="majorHAnsi" w:hAnsiTheme="majorHAnsi"/>
          <w:sz w:val="22"/>
        </w:rPr>
        <w:t xml:space="preserve"> 12:3</w:t>
      </w:r>
      <w:r w:rsidRPr="00B25AA6">
        <w:rPr>
          <w:rFonts w:asciiTheme="majorHAnsi" w:hAnsiTheme="majorHAnsi"/>
          <w:sz w:val="22"/>
        </w:rPr>
        <w:t>0</w:t>
      </w:r>
      <w:r w:rsidR="008B13B5" w:rsidRPr="00B25AA6">
        <w:rPr>
          <w:rFonts w:asciiTheme="majorHAnsi" w:hAnsiTheme="majorHAnsi"/>
          <w:sz w:val="22"/>
        </w:rPr>
        <w:t>.</w:t>
      </w:r>
    </w:p>
    <w:sectPr w:rsidR="007E47F8" w:rsidRPr="00B25AA6" w:rsidSect="00B25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417" w:left="1701" w:gutter="0"/>
      <w:pgNumType w:start="17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59" w:rsidRDefault="00E77F59" w:rsidP="00AD7F68">
      <w:r>
        <w:separator/>
      </w:r>
    </w:p>
  </w:endnote>
  <w:endnote w:type="continuationSeparator" w:id="0">
    <w:p w:rsidR="00E77F59" w:rsidRDefault="00E77F59" w:rsidP="00AD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59" w:rsidRDefault="00E77F59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59" w:rsidRDefault="00E77F59" w:rsidP="002861CD">
    <w:pPr>
      <w:pStyle w:val="Piedepgina"/>
      <w:framePr w:wrap="auto" w:vAnchor="text" w:hAnchor="margin" w:xAlign="right" w:y="1"/>
      <w:rPr>
        <w:rStyle w:val="Nmerodepgina"/>
      </w:rPr>
    </w:pPr>
  </w:p>
  <w:p w:rsidR="00E77F59" w:rsidRDefault="00E77F59" w:rsidP="00574FB4">
    <w:pPr>
      <w:pStyle w:val="Piedep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59" w:rsidRDefault="00E77F59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59" w:rsidRDefault="00E77F59" w:rsidP="00AD7F68">
      <w:r>
        <w:separator/>
      </w:r>
    </w:p>
  </w:footnote>
  <w:footnote w:type="continuationSeparator" w:id="0">
    <w:p w:rsidR="00E77F59" w:rsidRDefault="00E77F59" w:rsidP="00AD7F6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59" w:rsidRDefault="00E77F59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59" w:rsidRPr="001623B6" w:rsidRDefault="00E77F59" w:rsidP="001623B6">
    <w:pPr>
      <w:pStyle w:val="Encabezado"/>
    </w:pPr>
    <w:r w:rsidRPr="001623B6">
      <w:rPr>
        <w:noProof/>
        <w:lang w:eastAsia="es-ES_tradnl"/>
      </w:rPr>
      <w:drawing>
        <wp:inline distT="0" distB="0" distL="0" distR="0">
          <wp:extent cx="368935" cy="354734"/>
          <wp:effectExtent l="25400" t="0" r="12065" b="0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4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Pr="001623B6">
      <w:rPr>
        <w:noProof/>
        <w:lang w:eastAsia="es-ES_tradnl"/>
      </w:rPr>
      <w:drawing>
        <wp:inline distT="0" distB="0" distL="0" distR="0">
          <wp:extent cx="464634" cy="459528"/>
          <wp:effectExtent l="25400" t="0" r="0" b="0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87" cy="461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59" w:rsidRDefault="00E77F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1545"/>
    <w:rsid w:val="00022A5D"/>
    <w:rsid w:val="00023EE7"/>
    <w:rsid w:val="00084267"/>
    <w:rsid w:val="00087432"/>
    <w:rsid w:val="000B151C"/>
    <w:rsid w:val="000B74C2"/>
    <w:rsid w:val="000C02BC"/>
    <w:rsid w:val="000C3888"/>
    <w:rsid w:val="000E5029"/>
    <w:rsid w:val="000F005F"/>
    <w:rsid w:val="000F032B"/>
    <w:rsid w:val="00100098"/>
    <w:rsid w:val="00104CE8"/>
    <w:rsid w:val="00116706"/>
    <w:rsid w:val="00145C3C"/>
    <w:rsid w:val="00161759"/>
    <w:rsid w:val="001623B6"/>
    <w:rsid w:val="00162DE5"/>
    <w:rsid w:val="0017379C"/>
    <w:rsid w:val="001859A7"/>
    <w:rsid w:val="00191820"/>
    <w:rsid w:val="001B0D62"/>
    <w:rsid w:val="001B5535"/>
    <w:rsid w:val="001C41BA"/>
    <w:rsid w:val="00214C42"/>
    <w:rsid w:val="00217AC2"/>
    <w:rsid w:val="00221545"/>
    <w:rsid w:val="00244132"/>
    <w:rsid w:val="00265CE8"/>
    <w:rsid w:val="002859B6"/>
    <w:rsid w:val="002861CD"/>
    <w:rsid w:val="002D62EC"/>
    <w:rsid w:val="0034492C"/>
    <w:rsid w:val="00365470"/>
    <w:rsid w:val="003C3B29"/>
    <w:rsid w:val="003F5E87"/>
    <w:rsid w:val="0042063A"/>
    <w:rsid w:val="004535B1"/>
    <w:rsid w:val="00461089"/>
    <w:rsid w:val="004B448D"/>
    <w:rsid w:val="004B5F68"/>
    <w:rsid w:val="004F7B31"/>
    <w:rsid w:val="00502714"/>
    <w:rsid w:val="0050499A"/>
    <w:rsid w:val="00511688"/>
    <w:rsid w:val="00533C16"/>
    <w:rsid w:val="00544824"/>
    <w:rsid w:val="0054670E"/>
    <w:rsid w:val="00574FB4"/>
    <w:rsid w:val="005A02FE"/>
    <w:rsid w:val="005C3D2F"/>
    <w:rsid w:val="005E3D8F"/>
    <w:rsid w:val="005E479C"/>
    <w:rsid w:val="0060591F"/>
    <w:rsid w:val="00645BC2"/>
    <w:rsid w:val="006757A2"/>
    <w:rsid w:val="00677B8B"/>
    <w:rsid w:val="006C5754"/>
    <w:rsid w:val="006C609A"/>
    <w:rsid w:val="006E5E5C"/>
    <w:rsid w:val="00724D46"/>
    <w:rsid w:val="00725D9C"/>
    <w:rsid w:val="007331D5"/>
    <w:rsid w:val="00734976"/>
    <w:rsid w:val="00737CD6"/>
    <w:rsid w:val="0074060F"/>
    <w:rsid w:val="007436D8"/>
    <w:rsid w:val="007656A2"/>
    <w:rsid w:val="00770968"/>
    <w:rsid w:val="0077722D"/>
    <w:rsid w:val="00780FC4"/>
    <w:rsid w:val="00781336"/>
    <w:rsid w:val="00797056"/>
    <w:rsid w:val="007B6007"/>
    <w:rsid w:val="007D3A20"/>
    <w:rsid w:val="007E47D9"/>
    <w:rsid w:val="007E47F8"/>
    <w:rsid w:val="0080292C"/>
    <w:rsid w:val="00827ECB"/>
    <w:rsid w:val="00833F95"/>
    <w:rsid w:val="00835D0D"/>
    <w:rsid w:val="008A67BB"/>
    <w:rsid w:val="008B13B5"/>
    <w:rsid w:val="008B27A5"/>
    <w:rsid w:val="008B47E0"/>
    <w:rsid w:val="008C1CE4"/>
    <w:rsid w:val="008C5A1F"/>
    <w:rsid w:val="008E0B79"/>
    <w:rsid w:val="00900F8F"/>
    <w:rsid w:val="00911DC1"/>
    <w:rsid w:val="0095587C"/>
    <w:rsid w:val="0098680B"/>
    <w:rsid w:val="009B5E3C"/>
    <w:rsid w:val="009E5DE7"/>
    <w:rsid w:val="009F088A"/>
    <w:rsid w:val="009F3B04"/>
    <w:rsid w:val="00A55FE4"/>
    <w:rsid w:val="00A57729"/>
    <w:rsid w:val="00A64A8D"/>
    <w:rsid w:val="00AC37B7"/>
    <w:rsid w:val="00AD6CFC"/>
    <w:rsid w:val="00AD78DF"/>
    <w:rsid w:val="00AD7F68"/>
    <w:rsid w:val="00AF279D"/>
    <w:rsid w:val="00B03153"/>
    <w:rsid w:val="00B1256A"/>
    <w:rsid w:val="00B2580D"/>
    <w:rsid w:val="00B25AA6"/>
    <w:rsid w:val="00B80EFB"/>
    <w:rsid w:val="00BE0946"/>
    <w:rsid w:val="00BF04FB"/>
    <w:rsid w:val="00BF38A0"/>
    <w:rsid w:val="00C15A72"/>
    <w:rsid w:val="00C37C8C"/>
    <w:rsid w:val="00C43E53"/>
    <w:rsid w:val="00C619FF"/>
    <w:rsid w:val="00C72790"/>
    <w:rsid w:val="00C85B77"/>
    <w:rsid w:val="00C869EF"/>
    <w:rsid w:val="00CE6FE8"/>
    <w:rsid w:val="00D070C3"/>
    <w:rsid w:val="00D10C91"/>
    <w:rsid w:val="00D20A56"/>
    <w:rsid w:val="00D30ADB"/>
    <w:rsid w:val="00D3365C"/>
    <w:rsid w:val="00D54E10"/>
    <w:rsid w:val="00D55CDD"/>
    <w:rsid w:val="00D7472C"/>
    <w:rsid w:val="00D97CE1"/>
    <w:rsid w:val="00DA437B"/>
    <w:rsid w:val="00DC420F"/>
    <w:rsid w:val="00DD4CE1"/>
    <w:rsid w:val="00DE0AF6"/>
    <w:rsid w:val="00E035B7"/>
    <w:rsid w:val="00E1267F"/>
    <w:rsid w:val="00E1713C"/>
    <w:rsid w:val="00E26AF3"/>
    <w:rsid w:val="00E453D8"/>
    <w:rsid w:val="00E559FB"/>
    <w:rsid w:val="00E566E5"/>
    <w:rsid w:val="00E657D3"/>
    <w:rsid w:val="00E74B92"/>
    <w:rsid w:val="00E77F59"/>
    <w:rsid w:val="00E85ED2"/>
    <w:rsid w:val="00ED1112"/>
    <w:rsid w:val="00ED1236"/>
    <w:rsid w:val="00EE4CD7"/>
    <w:rsid w:val="00F32D15"/>
    <w:rsid w:val="00F666FA"/>
    <w:rsid w:val="00F82B5D"/>
    <w:rsid w:val="00FE0051"/>
    <w:rsid w:val="00FF0FC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0B79"/>
    <w:rPr>
      <w:rFonts w:cs="Cambria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835D0D"/>
    <w:pPr>
      <w:spacing w:beforeLines="1" w:afterLines="1"/>
      <w:outlineLvl w:val="0"/>
    </w:pPr>
    <w:rPr>
      <w:rFonts w:ascii="Times" w:hAnsi="Times" w:cs="Times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33F95"/>
    <w:pPr>
      <w:keepNext/>
      <w:keepLines/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5D0D"/>
    <w:rPr>
      <w:rFonts w:ascii="Times" w:hAnsi="Times" w:cs="Times"/>
      <w:b/>
      <w:bCs/>
      <w:kern w:val="36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33F95"/>
    <w:rPr>
      <w:rFonts w:ascii="Calibri" w:hAnsi="Calibri" w:cs="Calibri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A02FE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99"/>
    <w:qFormat/>
    <w:rsid w:val="005A02FE"/>
    <w:rPr>
      <w:b/>
      <w:bCs/>
    </w:rPr>
  </w:style>
  <w:style w:type="character" w:customStyle="1" w:styleId="refname">
    <w:name w:val="refname"/>
    <w:basedOn w:val="Fuentedeprrafopredeter"/>
    <w:uiPriority w:val="99"/>
    <w:rsid w:val="0034492C"/>
  </w:style>
  <w:style w:type="character" w:styleId="Enfasis">
    <w:name w:val="Emphasis"/>
    <w:basedOn w:val="Fuentedeprrafopredeter"/>
    <w:uiPriority w:val="99"/>
    <w:qFormat/>
    <w:rsid w:val="003C3B29"/>
    <w:rPr>
      <w:i/>
      <w:iCs/>
    </w:rPr>
  </w:style>
  <w:style w:type="paragraph" w:customStyle="1" w:styleId="paragraphstyle6">
    <w:name w:val="paragraph_style_6"/>
    <w:basedOn w:val="Normal"/>
    <w:uiPriority w:val="99"/>
    <w:rsid w:val="003C3B29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customStyle="1" w:styleId="style8">
    <w:name w:val="style_8"/>
    <w:basedOn w:val="Fuentedeprrafopredeter"/>
    <w:uiPriority w:val="99"/>
    <w:rsid w:val="003C3B29"/>
  </w:style>
  <w:style w:type="paragraph" w:customStyle="1" w:styleId="rtejustify">
    <w:name w:val="rtejustify"/>
    <w:basedOn w:val="Normal"/>
    <w:uiPriority w:val="99"/>
    <w:rsid w:val="00835D0D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7E47D9"/>
    <w:rPr>
      <w:color w:val="0000FF"/>
      <w:u w:val="single"/>
    </w:rPr>
  </w:style>
  <w:style w:type="character" w:customStyle="1" w:styleId="st">
    <w:name w:val="st"/>
    <w:basedOn w:val="Fuentedeprrafopredeter"/>
    <w:uiPriority w:val="99"/>
    <w:rsid w:val="00677B8B"/>
  </w:style>
  <w:style w:type="paragraph" w:styleId="Piedepgina">
    <w:name w:val="footer"/>
    <w:basedOn w:val="Normal"/>
    <w:link w:val="PiedepginaCar"/>
    <w:uiPriority w:val="99"/>
    <w:rsid w:val="0057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4FB4"/>
  </w:style>
  <w:style w:type="character" w:styleId="Nmerodepgina">
    <w:name w:val="page number"/>
    <w:basedOn w:val="Fuentedeprrafopredeter"/>
    <w:uiPriority w:val="99"/>
    <w:rsid w:val="00574FB4"/>
  </w:style>
  <w:style w:type="paragraph" w:styleId="Encabezado">
    <w:name w:val="header"/>
    <w:basedOn w:val="Normal"/>
    <w:link w:val="EncabezadoCar"/>
    <w:uiPriority w:val="99"/>
    <w:semiHidden/>
    <w:unhideWhenUsed/>
    <w:rsid w:val="001623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3B6"/>
    <w:rPr>
      <w:rFonts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475</Words>
  <Characters>2710</Characters>
  <Application>Microsoft Macintosh Word</Application>
  <DocSecurity>0</DocSecurity>
  <Lines>22</Lines>
  <Paragraphs>5</Paragraphs>
  <ScaleCrop>false</ScaleCrop>
  <Company>Universidad de Málaga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Conferencias</dc:title>
  <dc:subject/>
  <dc:creator>Francisco M. Cánovas Ramos</dc:creator>
  <cp:keywords/>
  <dc:description/>
  <cp:lastModifiedBy>Francisco M. Cánovas Ramos</cp:lastModifiedBy>
  <cp:revision>33</cp:revision>
  <cp:lastPrinted>2014-10-16T11:41:00Z</cp:lastPrinted>
  <dcterms:created xsi:type="dcterms:W3CDTF">2013-12-16T09:26:00Z</dcterms:created>
  <dcterms:modified xsi:type="dcterms:W3CDTF">2015-01-09T13:10:00Z</dcterms:modified>
</cp:coreProperties>
</file>