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FFC8E" w14:textId="77777777" w:rsidR="00603396" w:rsidRDefault="00603396" w:rsidP="00603396">
      <w:pPr>
        <w:ind w:left="1091" w:right="685"/>
        <w:jc w:val="center"/>
        <w:rPr>
          <w:rFonts w:ascii="Malacitana-Sans" w:hAnsi="Malacitana-Sans"/>
          <w:b/>
          <w:sz w:val="28"/>
          <w:szCs w:val="24"/>
        </w:rPr>
      </w:pPr>
    </w:p>
    <w:p w14:paraId="51145D5A" w14:textId="2B1640C4" w:rsidR="000E6D8A" w:rsidRDefault="00244578" w:rsidP="00A30F22">
      <w:pPr>
        <w:ind w:left="142" w:right="118" w:firstLine="1276"/>
        <w:rPr>
          <w:rFonts w:ascii="Malacitana-Sans" w:hAnsi="Malacitana-Sans"/>
          <w:b/>
          <w:sz w:val="28"/>
          <w:szCs w:val="24"/>
        </w:rPr>
      </w:pPr>
      <w:r>
        <w:rPr>
          <w:rFonts w:ascii="Malacitana-Sans" w:hAnsi="Malacitana-Sans"/>
          <w:b/>
          <w:sz w:val="28"/>
          <w:szCs w:val="24"/>
        </w:rPr>
        <w:t xml:space="preserve">                </w:t>
      </w:r>
      <w:r w:rsidR="00603396">
        <w:rPr>
          <w:rFonts w:ascii="Malacitana-Sans" w:hAnsi="Malacitana-Sans"/>
          <w:b/>
          <w:sz w:val="28"/>
          <w:szCs w:val="24"/>
        </w:rPr>
        <w:t>I</w:t>
      </w:r>
      <w:r w:rsidR="000E6D8A" w:rsidRPr="00603396">
        <w:rPr>
          <w:rFonts w:ascii="Malacitana-Sans" w:hAnsi="Malacitana-Sans"/>
          <w:b/>
          <w:sz w:val="28"/>
          <w:szCs w:val="24"/>
        </w:rPr>
        <w:t>ntegrantes de la Comisión de Acción Social</w:t>
      </w:r>
      <w:r w:rsidR="00A91268">
        <w:rPr>
          <w:rFonts w:ascii="Malacitana-Sans" w:hAnsi="Malacitana-Sans"/>
          <w:b/>
          <w:sz w:val="28"/>
          <w:szCs w:val="24"/>
        </w:rPr>
        <w:t xml:space="preserve">.   </w:t>
      </w:r>
      <w:r w:rsidR="0098142B">
        <w:rPr>
          <w:rFonts w:ascii="Malacitana-Sans" w:hAnsi="Malacitana-Sans"/>
          <w:b/>
          <w:sz w:val="18"/>
          <w:szCs w:val="24"/>
        </w:rPr>
        <w:t>19</w:t>
      </w:r>
      <w:r w:rsidR="009827C8" w:rsidRPr="009827C8">
        <w:rPr>
          <w:rFonts w:ascii="Malacitana-Sans" w:hAnsi="Malacitana-Sans"/>
          <w:b/>
          <w:sz w:val="18"/>
          <w:szCs w:val="24"/>
        </w:rPr>
        <w:t>/0</w:t>
      </w:r>
      <w:r w:rsidR="0098142B">
        <w:rPr>
          <w:rFonts w:ascii="Malacitana-Sans" w:hAnsi="Malacitana-Sans"/>
          <w:b/>
          <w:sz w:val="18"/>
          <w:szCs w:val="24"/>
        </w:rPr>
        <w:t>3</w:t>
      </w:r>
      <w:bookmarkStart w:id="0" w:name="_GoBack"/>
      <w:bookmarkEnd w:id="0"/>
      <w:r w:rsidR="009827C8" w:rsidRPr="009827C8">
        <w:rPr>
          <w:rFonts w:ascii="Malacitana-Sans" w:hAnsi="Malacitana-Sans"/>
          <w:b/>
          <w:sz w:val="18"/>
          <w:szCs w:val="24"/>
        </w:rPr>
        <w:t>/2025</w:t>
      </w:r>
      <w:r w:rsidR="00A91268">
        <w:rPr>
          <w:rFonts w:ascii="Malacitana-Sans" w:hAnsi="Malacitana-Sans"/>
          <w:b/>
          <w:sz w:val="28"/>
          <w:szCs w:val="24"/>
        </w:rPr>
        <w:t xml:space="preserve">                   </w:t>
      </w:r>
    </w:p>
    <w:p w14:paraId="0560D1B0" w14:textId="77777777" w:rsidR="00FF45D4" w:rsidRDefault="00FF45D4" w:rsidP="00FF45D4">
      <w:pPr>
        <w:ind w:left="142" w:right="118"/>
        <w:rPr>
          <w:rFonts w:ascii="Malacitana-Sans" w:hAnsi="Malacitana-Sans"/>
          <w:sz w:val="24"/>
          <w:szCs w:val="24"/>
        </w:rPr>
      </w:pPr>
    </w:p>
    <w:p w14:paraId="0EDEFD89" w14:textId="7F84D196" w:rsidR="000E6D8A" w:rsidRPr="00F86E1E" w:rsidRDefault="000E6D8A" w:rsidP="00244578">
      <w:pPr>
        <w:pStyle w:val="Ttulo1"/>
        <w:spacing w:before="93" w:after="120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Presidencia</w:t>
      </w:r>
      <w:r w:rsidR="00A91268">
        <w:rPr>
          <w:rFonts w:ascii="Malacitana-Sans" w:hAnsi="Malacitana-Sans"/>
          <w:sz w:val="24"/>
          <w:szCs w:val="24"/>
        </w:rPr>
        <w:t xml:space="preserve"> </w:t>
      </w:r>
    </w:p>
    <w:p w14:paraId="1BB1261F" w14:textId="260C8807" w:rsidR="000E6D8A" w:rsidRPr="00F86E1E" w:rsidRDefault="000E6D8A" w:rsidP="00244578">
      <w:pPr>
        <w:pStyle w:val="Textoindependiente"/>
        <w:spacing w:before="119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Vicerrectora de Igualdad</w:t>
      </w:r>
      <w:r w:rsidR="009827C8">
        <w:rPr>
          <w:rFonts w:ascii="Malacitana-Sans" w:hAnsi="Malacitana-Sans"/>
          <w:sz w:val="24"/>
          <w:szCs w:val="24"/>
        </w:rPr>
        <w:t>,</w:t>
      </w:r>
      <w:r w:rsidRPr="00F86E1E">
        <w:rPr>
          <w:rFonts w:ascii="Malacitana-Sans" w:hAnsi="Malacitana-Sans"/>
          <w:sz w:val="24"/>
          <w:szCs w:val="24"/>
        </w:rPr>
        <w:t xml:space="preserve"> Política Social</w:t>
      </w:r>
      <w:r w:rsidR="009827C8">
        <w:rPr>
          <w:rFonts w:ascii="Malacitana-Sans" w:hAnsi="Malacitana-Sans"/>
          <w:sz w:val="24"/>
          <w:szCs w:val="24"/>
        </w:rPr>
        <w:t xml:space="preserve"> y Bienestar Universitario</w:t>
      </w:r>
      <w:r w:rsidRPr="00F86E1E">
        <w:rPr>
          <w:rFonts w:ascii="Malacitana-Sans" w:hAnsi="Malacitana-Sans"/>
          <w:sz w:val="24"/>
          <w:szCs w:val="24"/>
        </w:rPr>
        <w:t>: María José Berlanga Palomo</w:t>
      </w:r>
    </w:p>
    <w:p w14:paraId="6B54FE0C" w14:textId="77777777" w:rsidR="000E6D8A" w:rsidRPr="00F86E1E" w:rsidRDefault="000E6D8A" w:rsidP="00244578">
      <w:pPr>
        <w:pStyle w:val="Ttulo1"/>
        <w:spacing w:before="200" w:after="120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Secretaría</w:t>
      </w:r>
    </w:p>
    <w:p w14:paraId="36A30719" w14:textId="3A4B139F" w:rsidR="000E6D8A" w:rsidRPr="00F86E1E" w:rsidRDefault="00603396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Jefatura del Servicio de Acción Social: Vicente Javier Blanco Vega</w:t>
      </w:r>
      <w:r>
        <w:rPr>
          <w:rFonts w:ascii="Malacitana-Sans" w:hAnsi="Malacitana-Sans"/>
          <w:sz w:val="24"/>
          <w:szCs w:val="24"/>
        </w:rPr>
        <w:t xml:space="preserve"> </w:t>
      </w:r>
      <w:r w:rsidR="000E6D8A" w:rsidRPr="00F86E1E">
        <w:rPr>
          <w:rFonts w:ascii="Malacitana-Sans" w:hAnsi="Malacitana-Sans"/>
          <w:sz w:val="24"/>
          <w:szCs w:val="24"/>
        </w:rPr>
        <w:t>(con voz y sin voto)</w:t>
      </w:r>
    </w:p>
    <w:p w14:paraId="3E7DFD2C" w14:textId="77777777" w:rsidR="000E6D8A" w:rsidRPr="00F86E1E" w:rsidRDefault="000E6D8A" w:rsidP="00244578">
      <w:pPr>
        <w:pStyle w:val="Ttulo1"/>
        <w:spacing w:before="200" w:after="120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Vocalías</w:t>
      </w:r>
    </w:p>
    <w:p w14:paraId="02664F37" w14:textId="77777777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Gerente: Rosario Gómez García</w:t>
      </w:r>
    </w:p>
    <w:p w14:paraId="29F9965F" w14:textId="77777777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Secretaria General: Elsa Marina Álvarez González</w:t>
      </w:r>
    </w:p>
    <w:p w14:paraId="670A867D" w14:textId="7176EE1F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 xml:space="preserve">Vicerrector de Investigación y Divulgación Científica: </w:t>
      </w:r>
      <w:r w:rsidR="009827C8">
        <w:rPr>
          <w:rFonts w:ascii="Malacitana-Sans" w:hAnsi="Malacitana-Sans"/>
          <w:sz w:val="24"/>
          <w:szCs w:val="24"/>
        </w:rPr>
        <w:t xml:space="preserve">Pedro Jesús </w:t>
      </w:r>
      <w:proofErr w:type="spellStart"/>
      <w:r w:rsidR="009827C8">
        <w:rPr>
          <w:rFonts w:ascii="Malacitana-Sans" w:hAnsi="Malacitana-Sans"/>
          <w:sz w:val="24"/>
          <w:szCs w:val="24"/>
        </w:rPr>
        <w:t>Maireles</w:t>
      </w:r>
      <w:proofErr w:type="spellEnd"/>
      <w:r w:rsidR="009827C8">
        <w:rPr>
          <w:rFonts w:ascii="Malacitana-Sans" w:hAnsi="Malacitana-Sans"/>
          <w:sz w:val="24"/>
          <w:szCs w:val="24"/>
        </w:rPr>
        <w:t xml:space="preserve"> Torres</w:t>
      </w:r>
    </w:p>
    <w:p w14:paraId="19D6614C" w14:textId="77777777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Vicerrector de Ordenación Académica y Profesorado: Bartolomé Andreo Navarro</w:t>
      </w:r>
    </w:p>
    <w:p w14:paraId="505F6C10" w14:textId="4EF8C877" w:rsidR="000E6D8A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Vicerrector</w:t>
      </w:r>
      <w:r w:rsidR="009827C8">
        <w:rPr>
          <w:rFonts w:ascii="Malacitana-Sans" w:hAnsi="Malacitana-Sans"/>
          <w:sz w:val="24"/>
          <w:szCs w:val="24"/>
        </w:rPr>
        <w:t>a</w:t>
      </w:r>
      <w:r w:rsidR="00862C77">
        <w:rPr>
          <w:rFonts w:ascii="Malacitana-Sans" w:hAnsi="Malacitana-Sans"/>
          <w:sz w:val="24"/>
          <w:szCs w:val="24"/>
        </w:rPr>
        <w:t xml:space="preserve"> de Estudiantes</w:t>
      </w:r>
      <w:r w:rsidR="009827C8">
        <w:rPr>
          <w:rFonts w:ascii="Malacitana-Sans" w:hAnsi="Malacitana-Sans"/>
          <w:sz w:val="24"/>
          <w:szCs w:val="24"/>
        </w:rPr>
        <w:t xml:space="preserve"> y </w:t>
      </w:r>
      <w:r w:rsidR="00862C77">
        <w:rPr>
          <w:rFonts w:ascii="Malacitana-Sans" w:hAnsi="Malacitana-Sans"/>
          <w:sz w:val="24"/>
          <w:szCs w:val="24"/>
        </w:rPr>
        <w:t>Empleabilidad</w:t>
      </w:r>
      <w:r w:rsidR="009827C8">
        <w:rPr>
          <w:rFonts w:ascii="Malacitana-Sans" w:hAnsi="Malacitana-Sans"/>
          <w:sz w:val="24"/>
          <w:szCs w:val="24"/>
        </w:rPr>
        <w:t>: Susana Cabrera Yeto</w:t>
      </w:r>
    </w:p>
    <w:p w14:paraId="7A8C944D" w14:textId="65C14681" w:rsidR="00244578" w:rsidRPr="00F86E1E" w:rsidRDefault="00244578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>
        <w:rPr>
          <w:rFonts w:ascii="Malacitana-Sans" w:hAnsi="Malacitana-Sans"/>
          <w:sz w:val="24"/>
          <w:szCs w:val="24"/>
        </w:rPr>
        <w:t>Vicerrector para la Reforma Estatutaria, Relaciones de Empleo y Negociación Colectiva: Francisco Adolfo Vila Tierno</w:t>
      </w:r>
    </w:p>
    <w:p w14:paraId="77C17847" w14:textId="10DDBB68" w:rsidR="000E6D8A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 xml:space="preserve">Vicerrectora Adjunta de </w:t>
      </w:r>
      <w:r w:rsidR="009827C8">
        <w:rPr>
          <w:rFonts w:ascii="Malacitana-Sans" w:hAnsi="Malacitana-Sans"/>
          <w:sz w:val="24"/>
          <w:szCs w:val="24"/>
        </w:rPr>
        <w:t xml:space="preserve">Igualdad y Diversidad: </w:t>
      </w:r>
      <w:r w:rsidRPr="00F86E1E">
        <w:rPr>
          <w:rFonts w:ascii="Malacitana-Sans" w:hAnsi="Malacitana-Sans"/>
          <w:sz w:val="24"/>
          <w:szCs w:val="24"/>
        </w:rPr>
        <w:t xml:space="preserve"> </w:t>
      </w:r>
      <w:r w:rsidR="00F104DA">
        <w:rPr>
          <w:rFonts w:ascii="Malacitana-Sans" w:hAnsi="Malacitana-Sans"/>
          <w:sz w:val="24"/>
          <w:szCs w:val="24"/>
        </w:rPr>
        <w:t>Laura Domínguez De La Rosa</w:t>
      </w:r>
    </w:p>
    <w:p w14:paraId="574150FD" w14:textId="77777777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Unidad de Discapacidad: Servicio de Acción Social: María de la O Rueda de la Puerta</w:t>
      </w:r>
    </w:p>
    <w:p w14:paraId="7FCCE49B" w14:textId="77777777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 xml:space="preserve">Unidad de Trabajo Social: Servicio de Acción Social: Manuel </w:t>
      </w:r>
      <w:proofErr w:type="spellStart"/>
      <w:r w:rsidRPr="00F86E1E">
        <w:rPr>
          <w:rFonts w:ascii="Malacitana-Sans" w:hAnsi="Malacitana-Sans"/>
          <w:sz w:val="24"/>
          <w:szCs w:val="24"/>
        </w:rPr>
        <w:t>Ladoux</w:t>
      </w:r>
      <w:proofErr w:type="spellEnd"/>
      <w:r w:rsidRPr="00F86E1E">
        <w:rPr>
          <w:rFonts w:ascii="Malacitana-Sans" w:hAnsi="Malacitana-Sans"/>
          <w:sz w:val="24"/>
          <w:szCs w:val="24"/>
        </w:rPr>
        <w:t xml:space="preserve"> Arroyo</w:t>
      </w:r>
    </w:p>
    <w:p w14:paraId="726B0152" w14:textId="54C26F35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 xml:space="preserve">Comité de Empresa del PDI laboral: </w:t>
      </w:r>
      <w:r w:rsidR="0098142B">
        <w:rPr>
          <w:rFonts w:ascii="Malacitana-Sans" w:hAnsi="Malacitana-Sans"/>
          <w:sz w:val="24"/>
          <w:szCs w:val="24"/>
        </w:rPr>
        <w:t xml:space="preserve">Concepción Barquero </w:t>
      </w:r>
      <w:proofErr w:type="spellStart"/>
      <w:r w:rsidR="0098142B">
        <w:rPr>
          <w:rFonts w:ascii="Malacitana-Sans" w:hAnsi="Malacitana-Sans"/>
          <w:sz w:val="24"/>
          <w:szCs w:val="24"/>
        </w:rPr>
        <w:t>Artés</w:t>
      </w:r>
      <w:proofErr w:type="spellEnd"/>
    </w:p>
    <w:p w14:paraId="0E1EA01A" w14:textId="7E230196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 xml:space="preserve">Comité de Empresa del PAS laboral: </w:t>
      </w:r>
      <w:r w:rsidR="006E2509">
        <w:rPr>
          <w:rFonts w:ascii="Malacitana-Sans" w:hAnsi="Malacitana-Sans"/>
          <w:sz w:val="24"/>
          <w:szCs w:val="24"/>
        </w:rPr>
        <w:t xml:space="preserve">Carlos </w:t>
      </w:r>
      <w:proofErr w:type="spellStart"/>
      <w:r w:rsidR="006E2509">
        <w:rPr>
          <w:rFonts w:ascii="Malacitana-Sans" w:hAnsi="Malacitana-Sans"/>
          <w:sz w:val="24"/>
          <w:szCs w:val="24"/>
        </w:rPr>
        <w:t>Schaap</w:t>
      </w:r>
      <w:proofErr w:type="spellEnd"/>
      <w:r w:rsidR="006E2509">
        <w:rPr>
          <w:rFonts w:ascii="Malacitana-Sans" w:hAnsi="Malacitana-Sans"/>
          <w:sz w:val="24"/>
          <w:szCs w:val="24"/>
        </w:rPr>
        <w:t xml:space="preserve"> Tafur</w:t>
      </w:r>
      <w:r w:rsidR="009A57A2" w:rsidRPr="00F86E1E">
        <w:rPr>
          <w:rFonts w:ascii="Malacitana-Sans" w:hAnsi="Malacitana-Sans"/>
          <w:sz w:val="24"/>
          <w:szCs w:val="24"/>
        </w:rPr>
        <w:t xml:space="preserve"> </w:t>
      </w:r>
    </w:p>
    <w:p w14:paraId="47F0BBEB" w14:textId="0C74F91B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Junta de PAS funcionario: María Teresa García Gómez</w:t>
      </w:r>
    </w:p>
    <w:p w14:paraId="7966023B" w14:textId="7E852D63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Junta de PDI funcionario: Antonio Ruíz Molina</w:t>
      </w:r>
    </w:p>
    <w:p w14:paraId="597085CC" w14:textId="70CE95BD" w:rsidR="000E6D8A" w:rsidRPr="00F86E1E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 xml:space="preserve">CCOO: </w:t>
      </w:r>
      <w:r w:rsidR="009A57A2" w:rsidRPr="00F86E1E">
        <w:rPr>
          <w:rFonts w:ascii="Malacitana-Sans" w:hAnsi="Malacitana-Sans"/>
          <w:sz w:val="24"/>
          <w:szCs w:val="24"/>
        </w:rPr>
        <w:t>David Camacho Palomino</w:t>
      </w:r>
    </w:p>
    <w:p w14:paraId="50E4B06B" w14:textId="77777777" w:rsidR="003A3F8C" w:rsidRDefault="000E6D8A" w:rsidP="00244578">
      <w:pPr>
        <w:pStyle w:val="Textoindependiente"/>
        <w:spacing w:line="360" w:lineRule="auto"/>
        <w:ind w:left="284" w:right="-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 xml:space="preserve">CSIF: Jorge Veintimilla Alcas </w:t>
      </w:r>
    </w:p>
    <w:p w14:paraId="682EDC19" w14:textId="77777777" w:rsidR="003A3F8C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proofErr w:type="spellStart"/>
      <w:r w:rsidRPr="00F86E1E">
        <w:rPr>
          <w:rFonts w:ascii="Malacitana-Sans" w:hAnsi="Malacitana-Sans"/>
          <w:sz w:val="24"/>
          <w:szCs w:val="24"/>
        </w:rPr>
        <w:t>FeSP</w:t>
      </w:r>
      <w:proofErr w:type="spellEnd"/>
      <w:r w:rsidRPr="00F86E1E">
        <w:rPr>
          <w:rFonts w:ascii="Malacitana-Sans" w:hAnsi="Malacitana-Sans"/>
          <w:sz w:val="24"/>
          <w:szCs w:val="24"/>
        </w:rPr>
        <w:t xml:space="preserve">-UGT: Silvia García Barrios </w:t>
      </w:r>
    </w:p>
    <w:p w14:paraId="2476B830" w14:textId="03488B83" w:rsidR="003A3F8C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 xml:space="preserve">SIAM: </w:t>
      </w:r>
      <w:r w:rsidR="008F38DA">
        <w:rPr>
          <w:rFonts w:ascii="Malacitana-Sans" w:hAnsi="Malacitana-Sans"/>
          <w:sz w:val="24"/>
          <w:szCs w:val="24"/>
        </w:rPr>
        <w:t>María del Mar Roldán García</w:t>
      </w:r>
    </w:p>
    <w:p w14:paraId="57C53240" w14:textId="3DF2BE2E" w:rsidR="000E6D8A" w:rsidRDefault="000E6D8A" w:rsidP="00244578">
      <w:pPr>
        <w:pStyle w:val="Textoindependiente"/>
        <w:spacing w:line="360" w:lineRule="auto"/>
        <w:ind w:left="284"/>
        <w:rPr>
          <w:rFonts w:ascii="Malacitana-Sans" w:hAnsi="Malacitana-Sans"/>
          <w:sz w:val="24"/>
          <w:szCs w:val="24"/>
        </w:rPr>
      </w:pPr>
      <w:r w:rsidRPr="00F86E1E">
        <w:rPr>
          <w:rFonts w:ascii="Malacitana-Sans" w:hAnsi="Malacitana-Sans"/>
          <w:sz w:val="24"/>
          <w:szCs w:val="24"/>
        </w:rPr>
        <w:t>SITUMA: Yolanda Blanes Ruiz</w:t>
      </w:r>
    </w:p>
    <w:p w14:paraId="6E51ECCD" w14:textId="11CFD443" w:rsidR="006618AA" w:rsidRPr="006618AA" w:rsidRDefault="000E6D8A" w:rsidP="00244578">
      <w:pPr>
        <w:pStyle w:val="Textoindependiente"/>
        <w:spacing w:line="360" w:lineRule="auto"/>
        <w:ind w:left="284"/>
      </w:pPr>
      <w:r w:rsidRPr="00F86E1E">
        <w:rPr>
          <w:rFonts w:ascii="Malacitana-Sans" w:hAnsi="Malacitana-Sans"/>
          <w:sz w:val="24"/>
          <w:szCs w:val="24"/>
        </w:rPr>
        <w:t>SDL-UMA:</w:t>
      </w:r>
      <w:r w:rsidR="006618AA" w:rsidRPr="003A3F8C">
        <w:rPr>
          <w:rFonts w:ascii="Malacitana-Sans" w:hAnsi="Malacitana-Sans"/>
          <w:sz w:val="24"/>
          <w:szCs w:val="24"/>
        </w:rPr>
        <w:tab/>
      </w:r>
      <w:r w:rsidR="003A3F8C" w:rsidRPr="003A3F8C">
        <w:rPr>
          <w:rFonts w:ascii="Malacitana-Sans" w:hAnsi="Malacitana-Sans"/>
          <w:sz w:val="24"/>
          <w:szCs w:val="24"/>
        </w:rPr>
        <w:t>Francisco Amores Trujillo</w:t>
      </w:r>
    </w:p>
    <w:sectPr w:rsidR="006618AA" w:rsidRPr="006618AA" w:rsidSect="00244578">
      <w:headerReference w:type="default" r:id="rId11"/>
      <w:footerReference w:type="default" r:id="rId12"/>
      <w:pgSz w:w="11906" w:h="16838"/>
      <w:pgMar w:top="720" w:right="424" w:bottom="720" w:left="426" w:header="709" w:footer="4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E2751" w14:textId="77777777" w:rsidR="00D122B4" w:rsidRDefault="00D122B4" w:rsidP="00FF46C8">
      <w:r>
        <w:separator/>
      </w:r>
    </w:p>
  </w:endnote>
  <w:endnote w:type="continuationSeparator" w:id="0">
    <w:p w14:paraId="7E63FD54" w14:textId="77777777" w:rsidR="00D122B4" w:rsidRDefault="00D122B4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acitana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acitana-San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42"/>
      <w:gridCol w:w="1814"/>
    </w:tblGrid>
    <w:tr w:rsidR="00723197" w14:paraId="1FA009E1" w14:textId="77777777" w:rsidTr="003D0675">
      <w:trPr>
        <w:trHeight w:val="996"/>
      </w:trPr>
      <w:tc>
        <w:tcPr>
          <w:tcW w:w="8642" w:type="dxa"/>
        </w:tcPr>
        <w:p w14:paraId="45774DA5" w14:textId="38FDAFC6" w:rsidR="00723197" w:rsidRDefault="00480A72">
          <w:pPr>
            <w:pStyle w:val="Piedepgina"/>
          </w:pPr>
          <w:r>
            <w:rPr>
              <w:noProof/>
            </w:rPr>
            <w:drawing>
              <wp:inline distT="0" distB="0" distL="0" distR="0" wp14:anchorId="774D01B0" wp14:editId="6046B712">
                <wp:extent cx="4603431" cy="450948"/>
                <wp:effectExtent l="0" t="0" r="0" b="6350"/>
                <wp:docPr id="64" name="Imagen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sellos folio  copi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9675" cy="4917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2319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536513A" wp14:editId="0FD6E255">
                    <wp:simplePos x="0" y="0"/>
                    <wp:positionH relativeFrom="column">
                      <wp:posOffset>2671</wp:posOffset>
                    </wp:positionH>
                    <wp:positionV relativeFrom="paragraph">
                      <wp:posOffset>549283</wp:posOffset>
                    </wp:positionV>
                    <wp:extent cx="6566593" cy="0"/>
                    <wp:effectExtent l="0" t="0" r="12065" b="12700"/>
                    <wp:wrapNone/>
                    <wp:docPr id="6" name="Conector rect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566593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65BD913" id="Conector recto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43.25pt" to="517.2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" strokecolor="#17365d [2415]" strokeweight=".5pt"/>
                </w:pict>
              </mc:Fallback>
            </mc:AlternateContent>
          </w:r>
        </w:p>
      </w:tc>
      <w:tc>
        <w:tcPr>
          <w:tcW w:w="1814" w:type="dxa"/>
        </w:tcPr>
        <w:p w14:paraId="0CEA9D45" w14:textId="77777777" w:rsidR="00723197" w:rsidRDefault="00723197">
          <w:pPr>
            <w:pStyle w:val="Piedepgina"/>
          </w:pPr>
        </w:p>
      </w:tc>
    </w:tr>
    <w:tr w:rsidR="00723197" w14:paraId="79AECB28" w14:textId="77777777" w:rsidTr="000E6D8A">
      <w:trPr>
        <w:trHeight w:val="575"/>
      </w:trPr>
      <w:tc>
        <w:tcPr>
          <w:tcW w:w="8642" w:type="dxa"/>
        </w:tcPr>
        <w:p w14:paraId="41FE7FE6" w14:textId="77777777" w:rsidR="003D0675" w:rsidRDefault="003D0675" w:rsidP="00966C22">
          <w:pPr>
            <w:rPr>
              <w:rFonts w:ascii="Arial Narrow" w:hAnsi="Arial Narrow"/>
              <w:color w:val="17365D" w:themeColor="text2" w:themeShade="BF"/>
              <w:sz w:val="18"/>
              <w:szCs w:val="18"/>
            </w:rPr>
          </w:pPr>
          <w:r w:rsidRPr="000E6D8A">
            <w:rPr>
              <w:rFonts w:ascii="Malacitana-Sans" w:hAnsi="Malacitana-Sans"/>
              <w:b/>
              <w:color w:val="17365D" w:themeColor="text2" w:themeShade="BF"/>
              <w:sz w:val="20"/>
              <w:szCs w:val="18"/>
            </w:rPr>
            <w:t>Dirección postal</w:t>
          </w:r>
          <w:r w:rsidRPr="000E6D8A">
            <w:rPr>
              <w:rFonts w:ascii="Arial Narrow" w:hAnsi="Arial Narrow"/>
              <w:color w:val="17365D" w:themeColor="text2" w:themeShade="BF"/>
              <w:sz w:val="20"/>
              <w:szCs w:val="18"/>
            </w:rPr>
            <w:t xml:space="preserve">: </w:t>
          </w:r>
          <w:r w:rsidR="00AF4A0D" w:rsidRPr="000E6D8A">
            <w:rPr>
              <w:noProof/>
              <w:sz w:val="24"/>
            </w:rPr>
            <w:drawing>
              <wp:anchor distT="0" distB="0" distL="114300" distR="114300" simplePos="0" relativeHeight="251664384" behindDoc="0" locked="0" layoutInCell="1" allowOverlap="1" wp14:anchorId="67B47EB6" wp14:editId="266BD7A0">
                <wp:simplePos x="0" y="0"/>
                <wp:positionH relativeFrom="column">
                  <wp:posOffset>5366520</wp:posOffset>
                </wp:positionH>
                <wp:positionV relativeFrom="paragraph">
                  <wp:posOffset>3810</wp:posOffset>
                </wp:positionV>
                <wp:extent cx="1126490" cy="212090"/>
                <wp:effectExtent l="0" t="0" r="3810" b="3810"/>
                <wp:wrapNone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n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6490" cy="212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91999" w:rsidRPr="000E6D8A">
            <w:rPr>
              <w:rFonts w:ascii="Arial Narrow" w:hAnsi="Arial Narrow"/>
              <w:color w:val="17365D" w:themeColor="text2" w:themeShade="BF"/>
              <w:sz w:val="20"/>
              <w:szCs w:val="18"/>
            </w:rPr>
            <w:t>P</w:t>
          </w:r>
          <w:r w:rsidR="00E91999" w:rsidRPr="000E6D8A">
            <w:rPr>
              <w:rFonts w:ascii="Malacitana-Sans" w:hAnsi="Malacitana-Sans"/>
              <w:color w:val="17365D" w:themeColor="text2" w:themeShade="BF"/>
              <w:sz w:val="20"/>
              <w:szCs w:val="18"/>
            </w:rPr>
            <w:t>abellón de Gobierno</w:t>
          </w:r>
          <w:r w:rsidR="008A2148" w:rsidRPr="000E6D8A">
            <w:rPr>
              <w:rFonts w:ascii="Malacitana-Sans" w:hAnsi="Malacitana-Sans"/>
              <w:color w:val="17365D" w:themeColor="text2" w:themeShade="BF"/>
              <w:sz w:val="20"/>
              <w:szCs w:val="18"/>
            </w:rPr>
            <w:t xml:space="preserve"> Adjunto</w:t>
          </w:r>
          <w:r w:rsidR="00E91999" w:rsidRPr="000E6D8A">
            <w:rPr>
              <w:rFonts w:ascii="Malacitana-Sans" w:hAnsi="Malacitana-Sans"/>
              <w:color w:val="17365D" w:themeColor="text2" w:themeShade="BF"/>
              <w:sz w:val="18"/>
              <w:szCs w:val="18"/>
            </w:rPr>
            <w:t>. Campus Universitario de El Ejido.</w:t>
          </w:r>
          <w:r w:rsidR="00AF4A0D" w:rsidRPr="000E6D8A">
            <w:rPr>
              <w:rFonts w:ascii="Malacitana-Sans" w:hAnsi="Malacitana-Sans"/>
              <w:color w:val="17365D" w:themeColor="text2" w:themeShade="BF"/>
              <w:sz w:val="18"/>
              <w:szCs w:val="18"/>
            </w:rPr>
            <w:t xml:space="preserve"> </w:t>
          </w:r>
          <w:r w:rsidR="00723197" w:rsidRPr="000E6D8A">
            <w:rPr>
              <w:rFonts w:ascii="Malacitana-Sans" w:hAnsi="Malacitana-Sans"/>
              <w:color w:val="17365D" w:themeColor="text2" w:themeShade="BF"/>
              <w:sz w:val="18"/>
              <w:szCs w:val="18"/>
            </w:rPr>
            <w:t>Málaga-290</w:t>
          </w:r>
          <w:r w:rsidR="00E91999" w:rsidRPr="000E6D8A">
            <w:rPr>
              <w:rFonts w:ascii="Malacitana-Sans" w:hAnsi="Malacitana-Sans"/>
              <w:color w:val="17365D" w:themeColor="text2" w:themeShade="BF"/>
              <w:sz w:val="18"/>
              <w:szCs w:val="18"/>
            </w:rPr>
            <w:t>71</w:t>
          </w:r>
          <w:r w:rsidR="00723197" w:rsidRPr="00392333">
            <w:rPr>
              <w:rFonts w:ascii="Arial Narrow" w:hAnsi="Arial Narrow"/>
              <w:color w:val="17365D" w:themeColor="text2" w:themeShade="BF"/>
              <w:sz w:val="18"/>
              <w:szCs w:val="18"/>
            </w:rPr>
            <w:t xml:space="preserve"> </w:t>
          </w:r>
        </w:p>
        <w:p w14:paraId="59A7BDDA" w14:textId="0E7C7D6C" w:rsidR="00723197" w:rsidRPr="000E6D8A" w:rsidRDefault="00723197" w:rsidP="003D0675">
          <w:pPr>
            <w:rPr>
              <w:rFonts w:ascii="Malacitana-Sans" w:hAnsi="Malacitana-Sans"/>
              <w:sz w:val="20"/>
              <w:szCs w:val="20"/>
              <w:lang w:val="es-ES"/>
            </w:rPr>
          </w:pPr>
          <w:r w:rsidRPr="000E6D8A">
            <w:rPr>
              <w:rStyle w:val="negrita1"/>
              <w:rFonts w:ascii="Malacitana-Sans" w:hAnsi="Malacitana-Sans"/>
              <w:color w:val="17365D" w:themeColor="text2" w:themeShade="BF"/>
              <w:sz w:val="20"/>
              <w:szCs w:val="20"/>
            </w:rPr>
            <w:t xml:space="preserve">Tel.: </w:t>
          </w:r>
          <w:r w:rsidR="00AF4A0D" w:rsidRPr="000E6D8A">
            <w:rPr>
              <w:rFonts w:ascii="Malacitana-Sans" w:hAnsi="Malacitana-Sans"/>
              <w:color w:val="17365D" w:themeColor="text2" w:themeShade="BF"/>
              <w:sz w:val="20"/>
              <w:szCs w:val="20"/>
            </w:rPr>
            <w:t>952</w:t>
          </w:r>
          <w:r w:rsidR="009F6501" w:rsidRPr="000E6D8A">
            <w:rPr>
              <w:rFonts w:ascii="Malacitana-Sans" w:hAnsi="Malacitana-Sans"/>
              <w:color w:val="003366"/>
              <w:sz w:val="20"/>
              <w:szCs w:val="20"/>
              <w:shd w:val="clear" w:color="auto" w:fill="FFFFFF"/>
            </w:rPr>
            <w:t xml:space="preserve"> </w:t>
          </w:r>
          <w:r w:rsidR="009F6501" w:rsidRPr="000E6D8A">
            <w:rPr>
              <w:rFonts w:ascii="Malacitana-Sans" w:hAnsi="Malacitana-Sans"/>
              <w:color w:val="17365D" w:themeColor="text2" w:themeShade="BF"/>
              <w:sz w:val="20"/>
              <w:szCs w:val="20"/>
            </w:rPr>
            <w:t xml:space="preserve">13 </w:t>
          </w:r>
          <w:r w:rsidR="008A2148" w:rsidRPr="000E6D8A">
            <w:rPr>
              <w:rFonts w:ascii="Malacitana-Sans" w:hAnsi="Malacitana-Sans"/>
              <w:color w:val="17365D" w:themeColor="text2" w:themeShade="BF"/>
              <w:sz w:val="20"/>
              <w:szCs w:val="20"/>
            </w:rPr>
            <w:t xml:space="preserve">63 </w:t>
          </w:r>
          <w:proofErr w:type="gramStart"/>
          <w:r w:rsidR="008A2148" w:rsidRPr="000E6D8A">
            <w:rPr>
              <w:rFonts w:ascii="Malacitana-Sans" w:hAnsi="Malacitana-Sans"/>
              <w:color w:val="17365D" w:themeColor="text2" w:themeShade="BF"/>
              <w:sz w:val="20"/>
              <w:szCs w:val="20"/>
            </w:rPr>
            <w:t>35</w:t>
          </w:r>
          <w:r w:rsidR="003D0675" w:rsidRPr="000E6D8A">
            <w:rPr>
              <w:rFonts w:ascii="Malacitana-Sans" w:hAnsi="Malacitana-Sans"/>
              <w:color w:val="17365D" w:themeColor="text2" w:themeShade="BF"/>
              <w:sz w:val="20"/>
              <w:szCs w:val="20"/>
            </w:rPr>
            <w:t xml:space="preserve">  |</w:t>
          </w:r>
          <w:proofErr w:type="gramEnd"/>
          <w:r w:rsidR="003D0675" w:rsidRPr="000E6D8A">
            <w:rPr>
              <w:rFonts w:ascii="Malacitana-Sans" w:hAnsi="Malacitana-Sans"/>
              <w:color w:val="17365D" w:themeColor="text2" w:themeShade="BF"/>
              <w:sz w:val="20"/>
              <w:szCs w:val="20"/>
            </w:rPr>
            <w:t xml:space="preserve"> </w:t>
          </w:r>
          <w:r w:rsidR="00AC6C89" w:rsidRPr="000E6D8A">
            <w:rPr>
              <w:rStyle w:val="negrita1"/>
              <w:rFonts w:ascii="Malacitana-Sans" w:hAnsi="Malacitana-Sans"/>
              <w:color w:val="17365D" w:themeColor="text2" w:themeShade="BF"/>
              <w:sz w:val="20"/>
              <w:szCs w:val="20"/>
            </w:rPr>
            <w:t xml:space="preserve">Correo </w:t>
          </w:r>
          <w:proofErr w:type="spellStart"/>
          <w:r w:rsidR="00AC6C89" w:rsidRPr="000E6D8A">
            <w:rPr>
              <w:rStyle w:val="negrita1"/>
              <w:rFonts w:ascii="Malacitana-Sans" w:hAnsi="Malacitana-Sans"/>
              <w:color w:val="17365D" w:themeColor="text2" w:themeShade="BF"/>
              <w:sz w:val="20"/>
              <w:szCs w:val="20"/>
            </w:rPr>
            <w:t>elect</w:t>
          </w:r>
          <w:proofErr w:type="spellEnd"/>
          <w:r w:rsidR="00AC6C89" w:rsidRPr="000E6D8A">
            <w:rPr>
              <w:rStyle w:val="negrita1"/>
              <w:rFonts w:ascii="Malacitana-Sans" w:hAnsi="Malacitana-Sans"/>
              <w:color w:val="17365D" w:themeColor="text2" w:themeShade="BF"/>
              <w:sz w:val="20"/>
              <w:szCs w:val="20"/>
            </w:rPr>
            <w:t>.</w:t>
          </w:r>
          <w:r w:rsidRPr="000E6D8A">
            <w:rPr>
              <w:rStyle w:val="negrita1"/>
              <w:rFonts w:ascii="Malacitana-Sans" w:hAnsi="Malacitana-Sans"/>
              <w:color w:val="17365D" w:themeColor="text2" w:themeShade="BF"/>
              <w:sz w:val="20"/>
              <w:szCs w:val="20"/>
            </w:rPr>
            <w:t>:</w:t>
          </w:r>
          <w:r w:rsidR="00AE7D99" w:rsidRPr="000E6D8A">
            <w:rPr>
              <w:rStyle w:val="negrita1"/>
              <w:rFonts w:ascii="Malacitana-Sans" w:hAnsi="Malacitana-Sans"/>
              <w:color w:val="17365D" w:themeColor="text2" w:themeShade="BF"/>
              <w:sz w:val="20"/>
              <w:szCs w:val="20"/>
            </w:rPr>
            <w:t xml:space="preserve"> </w:t>
          </w:r>
          <w:hyperlink r:id="rId3" w:history="1">
            <w:r w:rsidR="000E6D8A" w:rsidRPr="000E6D8A">
              <w:rPr>
                <w:rStyle w:val="Hipervnculo"/>
                <w:rFonts w:ascii="Malacitana-Sans" w:hAnsi="Malacitana-Sans"/>
                <w:sz w:val="20"/>
                <w:szCs w:val="20"/>
              </w:rPr>
              <w:t>vrigualdad.ps@uma.es</w:t>
            </w:r>
          </w:hyperlink>
          <w:r w:rsidR="008A2148" w:rsidRPr="000E6D8A">
            <w:rPr>
              <w:rFonts w:cs="Calibri"/>
              <w:color w:val="003366"/>
              <w:sz w:val="20"/>
              <w:szCs w:val="20"/>
              <w:shd w:val="clear" w:color="auto" w:fill="FFFFFF"/>
            </w:rPr>
            <w:t> </w:t>
          </w:r>
        </w:p>
      </w:tc>
      <w:tc>
        <w:tcPr>
          <w:tcW w:w="1814" w:type="dxa"/>
        </w:tcPr>
        <w:p w14:paraId="132B281E" w14:textId="0D6958D6" w:rsidR="00723197" w:rsidRDefault="00723197" w:rsidP="00723197">
          <w:pPr>
            <w:pStyle w:val="Piedepgina"/>
            <w:jc w:val="right"/>
          </w:pPr>
        </w:p>
      </w:tc>
    </w:tr>
  </w:tbl>
  <w:p w14:paraId="41B4A994" w14:textId="77777777" w:rsidR="007A0DF8" w:rsidRDefault="007A0DF8">
    <w:pPr>
      <w:pStyle w:val="Piedepgina"/>
    </w:pPr>
  </w:p>
  <w:p w14:paraId="4ADA69E8" w14:textId="77777777" w:rsidR="0021389D" w:rsidRDefault="002138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2F1B33" w14:textId="77777777" w:rsidR="00D122B4" w:rsidRDefault="00D122B4" w:rsidP="00FF46C8">
      <w:r>
        <w:separator/>
      </w:r>
    </w:p>
  </w:footnote>
  <w:footnote w:type="continuationSeparator" w:id="0">
    <w:p w14:paraId="5D531A06" w14:textId="77777777" w:rsidR="00D122B4" w:rsidRDefault="00D122B4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8C009" w14:textId="4E111FDF" w:rsidR="007A0DF8" w:rsidRDefault="00A30F22">
    <w:pPr>
      <w:pStyle w:val="Encabezado"/>
      <w:rPr>
        <w:noProof/>
      </w:rPr>
    </w:pPr>
    <w:r w:rsidRPr="002D194B"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24509252" wp14:editId="7D95D63F">
          <wp:simplePos x="0" y="0"/>
          <wp:positionH relativeFrom="column">
            <wp:posOffset>469123</wp:posOffset>
          </wp:positionH>
          <wp:positionV relativeFrom="page">
            <wp:posOffset>439420</wp:posOffset>
          </wp:positionV>
          <wp:extent cx="1605280" cy="629285"/>
          <wp:effectExtent l="0" t="0" r="0" b="0"/>
          <wp:wrapSquare wrapText="bothSides"/>
          <wp:docPr id="63" name="Imagen 63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5290" b="-425"/>
                  <a:stretch>
                    <a:fillRect/>
                  </a:stretch>
                </pic:blipFill>
                <pic:spPr bwMode="auto">
                  <a:xfrm>
                    <a:off x="0" y="0"/>
                    <a:ext cx="1605280" cy="629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A99E3" wp14:editId="5C115F4C">
              <wp:simplePos x="0" y="0"/>
              <wp:positionH relativeFrom="column">
                <wp:posOffset>3557687</wp:posOffset>
              </wp:positionH>
              <wp:positionV relativeFrom="paragraph">
                <wp:posOffset>122991</wp:posOffset>
              </wp:positionV>
              <wp:extent cx="3125337" cy="35369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125337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w16cex="http://schemas.microsoft.com/office/word/2018/wordml/cex" xmlns:w16="http://schemas.microsoft.com/office/word/2018/wordml" xmlns:w16sdtdh="http://schemas.microsoft.com/office/word/2020/wordml/sdtdatahash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5C16B4" w14:textId="77777777" w:rsidR="00A30F22" w:rsidRDefault="00F344DA" w:rsidP="00FF46C8">
                          <w:pPr>
                            <w:jc w:val="right"/>
                            <w:rPr>
                              <w:rFonts w:ascii="Malacitana" w:hAnsi="Malacitana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</w:pPr>
                          <w:r w:rsidRPr="000E6D8A">
                            <w:rPr>
                              <w:rFonts w:ascii="Malacitana" w:hAnsi="Malacitana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>Vicerrectorado</w:t>
                          </w:r>
                          <w:r w:rsidR="009F6501" w:rsidRPr="000E6D8A">
                            <w:rPr>
                              <w:rFonts w:ascii="Malacitana" w:hAnsi="Malacitana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 xml:space="preserve"> de </w:t>
                          </w:r>
                          <w:r w:rsidR="008A2148" w:rsidRPr="000E6D8A">
                            <w:rPr>
                              <w:rFonts w:ascii="Malacitana" w:hAnsi="Malacitana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>Igualdad</w:t>
                          </w:r>
                          <w:r w:rsidR="00A30F22">
                            <w:rPr>
                              <w:rFonts w:ascii="Malacitana" w:hAnsi="Malacitana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 xml:space="preserve">, </w:t>
                          </w:r>
                          <w:r w:rsidR="000E6D8A" w:rsidRPr="000E6D8A">
                            <w:rPr>
                              <w:rFonts w:ascii="Malacitana" w:hAnsi="Malacitana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 xml:space="preserve">Política </w:t>
                          </w:r>
                          <w:r w:rsidR="008A2148" w:rsidRPr="000E6D8A">
                            <w:rPr>
                              <w:rFonts w:ascii="Malacitana" w:hAnsi="Malacitana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>Social</w:t>
                          </w:r>
                          <w:r w:rsidR="00A30F22">
                            <w:rPr>
                              <w:rFonts w:ascii="Malacitana" w:hAnsi="Malacitana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 xml:space="preserve"> y </w:t>
                          </w:r>
                        </w:p>
                        <w:p w14:paraId="03DF48C4" w14:textId="0664C812" w:rsidR="009F6501" w:rsidRPr="000E6D8A" w:rsidRDefault="00A30F22" w:rsidP="00FF46C8">
                          <w:pPr>
                            <w:jc w:val="right"/>
                            <w:rPr>
                              <w:rFonts w:ascii="Malacitana" w:hAnsi="Malacitana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</w:pPr>
                          <w:r>
                            <w:rPr>
                              <w:rFonts w:ascii="Malacitana" w:hAnsi="Malacitana"/>
                              <w:b/>
                              <w:color w:val="7F7F7F" w:themeColor="text1" w:themeTint="80"/>
                              <w:sz w:val="18"/>
                              <w:szCs w:val="18"/>
                              <w:lang w:val="es-ES"/>
                            </w:rPr>
                            <w:t>Bienestar Universitario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7AA99E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15pt;margin-top:9.7pt;width:246.1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" stroked="f">
              <v:textbox style="mso-fit-shape-to-text:t">
                <w:txbxContent>
                  <w:p w14:paraId="635C16B4" w14:textId="77777777" w:rsidR="00A30F22" w:rsidRDefault="00F344DA" w:rsidP="00FF46C8">
                    <w:pPr>
                      <w:jc w:val="right"/>
                      <w:rPr>
                        <w:rFonts w:ascii="Malacitana" w:hAnsi="Malacitana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</w:pPr>
                    <w:r w:rsidRPr="000E6D8A">
                      <w:rPr>
                        <w:rFonts w:ascii="Malacitana" w:hAnsi="Malacitana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>Vicerrectorado</w:t>
                    </w:r>
                    <w:r w:rsidR="009F6501" w:rsidRPr="000E6D8A">
                      <w:rPr>
                        <w:rFonts w:ascii="Malacitana" w:hAnsi="Malacitana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 xml:space="preserve"> de </w:t>
                    </w:r>
                    <w:r w:rsidR="008A2148" w:rsidRPr="000E6D8A">
                      <w:rPr>
                        <w:rFonts w:ascii="Malacitana" w:hAnsi="Malacitana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>Igualdad</w:t>
                    </w:r>
                    <w:r w:rsidR="00A30F22">
                      <w:rPr>
                        <w:rFonts w:ascii="Malacitana" w:hAnsi="Malacitana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 xml:space="preserve">, </w:t>
                    </w:r>
                    <w:r w:rsidR="000E6D8A" w:rsidRPr="000E6D8A">
                      <w:rPr>
                        <w:rFonts w:ascii="Malacitana" w:hAnsi="Malacitana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 xml:space="preserve">Política </w:t>
                    </w:r>
                    <w:r w:rsidR="008A2148" w:rsidRPr="000E6D8A">
                      <w:rPr>
                        <w:rFonts w:ascii="Malacitana" w:hAnsi="Malacitana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>Social</w:t>
                    </w:r>
                    <w:r w:rsidR="00A30F22">
                      <w:rPr>
                        <w:rFonts w:ascii="Malacitana" w:hAnsi="Malacitana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 xml:space="preserve"> y </w:t>
                    </w:r>
                  </w:p>
                  <w:p w14:paraId="03DF48C4" w14:textId="0664C812" w:rsidR="009F6501" w:rsidRPr="000E6D8A" w:rsidRDefault="00A30F22" w:rsidP="00FF46C8">
                    <w:pPr>
                      <w:jc w:val="right"/>
                      <w:rPr>
                        <w:rFonts w:ascii="Malacitana" w:hAnsi="Malacitana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</w:pPr>
                    <w:r>
                      <w:rPr>
                        <w:rFonts w:ascii="Malacitana" w:hAnsi="Malacitana"/>
                        <w:b/>
                        <w:color w:val="7F7F7F" w:themeColor="text1" w:themeTint="80"/>
                        <w:sz w:val="18"/>
                        <w:szCs w:val="18"/>
                        <w:lang w:val="es-ES"/>
                      </w:rPr>
                      <w:t>Bienestar Universitario</w:t>
                    </w:r>
                  </w:p>
                </w:txbxContent>
              </v:textbox>
            </v:shape>
          </w:pict>
        </mc:Fallback>
      </mc:AlternateContent>
    </w:r>
    <w:r w:rsidR="009F4BBB" w:rsidRPr="009F4BBB">
      <w:rPr>
        <w:noProof/>
      </w:rPr>
      <w:t xml:space="preserve"> </w:t>
    </w:r>
  </w:p>
  <w:p w14:paraId="5EC06F71" w14:textId="61F21BD0" w:rsidR="00711E5F" w:rsidRDefault="00711E5F">
    <w:pPr>
      <w:pStyle w:val="Encabezado"/>
      <w:rPr>
        <w:noProof/>
      </w:rPr>
    </w:pPr>
  </w:p>
  <w:p w14:paraId="2021E7E3" w14:textId="77777777" w:rsidR="00711E5F" w:rsidRDefault="00711E5F">
    <w:pPr>
      <w:pStyle w:val="Encabezado"/>
    </w:pPr>
  </w:p>
  <w:p w14:paraId="531BED43" w14:textId="77777777"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E503983"/>
    <w:multiLevelType w:val="hybridMultilevel"/>
    <w:tmpl w:val="463256B0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1252646"/>
    <w:multiLevelType w:val="hybridMultilevel"/>
    <w:tmpl w:val="03540BCE"/>
    <w:lvl w:ilvl="0" w:tplc="049292B6">
      <w:start w:val="1"/>
      <w:numFmt w:val="bullet"/>
      <w:lvlText w:val="-"/>
      <w:lvlJc w:val="left"/>
      <w:pPr>
        <w:ind w:left="720" w:hanging="360"/>
      </w:pPr>
      <w:rPr>
        <w:rFonts w:ascii="Malacitana" w:hAnsi="Malacitana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4"/>
  </w:num>
  <w:num w:numId="4">
    <w:abstractNumId w:val="9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3152B"/>
    <w:rsid w:val="000441D0"/>
    <w:rsid w:val="00072D20"/>
    <w:rsid w:val="00076874"/>
    <w:rsid w:val="000A08EF"/>
    <w:rsid w:val="000A0950"/>
    <w:rsid w:val="000A4947"/>
    <w:rsid w:val="000B32D8"/>
    <w:rsid w:val="000C56A8"/>
    <w:rsid w:val="000D3FFF"/>
    <w:rsid w:val="000E1358"/>
    <w:rsid w:val="000E6D8A"/>
    <w:rsid w:val="00107350"/>
    <w:rsid w:val="00112AF2"/>
    <w:rsid w:val="00116D69"/>
    <w:rsid w:val="00116EA6"/>
    <w:rsid w:val="00141B86"/>
    <w:rsid w:val="001622BF"/>
    <w:rsid w:val="001F2ECC"/>
    <w:rsid w:val="0021389D"/>
    <w:rsid w:val="00214E4A"/>
    <w:rsid w:val="00227EAA"/>
    <w:rsid w:val="00244578"/>
    <w:rsid w:val="0028522B"/>
    <w:rsid w:val="002A394E"/>
    <w:rsid w:val="002A7890"/>
    <w:rsid w:val="002D194B"/>
    <w:rsid w:val="00304B7F"/>
    <w:rsid w:val="00352B5D"/>
    <w:rsid w:val="00352E4B"/>
    <w:rsid w:val="003666E4"/>
    <w:rsid w:val="00374755"/>
    <w:rsid w:val="00391354"/>
    <w:rsid w:val="00392333"/>
    <w:rsid w:val="003A3F8C"/>
    <w:rsid w:val="003A64D4"/>
    <w:rsid w:val="003A6B7A"/>
    <w:rsid w:val="003A7957"/>
    <w:rsid w:val="003D0675"/>
    <w:rsid w:val="003D3F89"/>
    <w:rsid w:val="004003C1"/>
    <w:rsid w:val="00440D9B"/>
    <w:rsid w:val="00476878"/>
    <w:rsid w:val="00480A72"/>
    <w:rsid w:val="00497643"/>
    <w:rsid w:val="004A590E"/>
    <w:rsid w:val="004B4068"/>
    <w:rsid w:val="004D0168"/>
    <w:rsid w:val="004F285C"/>
    <w:rsid w:val="0051055C"/>
    <w:rsid w:val="005176B9"/>
    <w:rsid w:val="00591E7A"/>
    <w:rsid w:val="005A631F"/>
    <w:rsid w:val="005A77BA"/>
    <w:rsid w:val="005B6670"/>
    <w:rsid w:val="00603396"/>
    <w:rsid w:val="0060677C"/>
    <w:rsid w:val="00624DC8"/>
    <w:rsid w:val="00634CE3"/>
    <w:rsid w:val="006361E2"/>
    <w:rsid w:val="00657185"/>
    <w:rsid w:val="00661210"/>
    <w:rsid w:val="006618AA"/>
    <w:rsid w:val="006A33ED"/>
    <w:rsid w:val="006B4BD3"/>
    <w:rsid w:val="006C1C70"/>
    <w:rsid w:val="006D4C1D"/>
    <w:rsid w:val="006D6755"/>
    <w:rsid w:val="006E2509"/>
    <w:rsid w:val="006F3922"/>
    <w:rsid w:val="00711E5F"/>
    <w:rsid w:val="00721897"/>
    <w:rsid w:val="00723197"/>
    <w:rsid w:val="00757C9C"/>
    <w:rsid w:val="00786032"/>
    <w:rsid w:val="007960B2"/>
    <w:rsid w:val="007A0DF8"/>
    <w:rsid w:val="008340A2"/>
    <w:rsid w:val="00862C77"/>
    <w:rsid w:val="008643D1"/>
    <w:rsid w:val="00880582"/>
    <w:rsid w:val="008862BE"/>
    <w:rsid w:val="00894398"/>
    <w:rsid w:val="00896297"/>
    <w:rsid w:val="008A2148"/>
    <w:rsid w:val="008A33CE"/>
    <w:rsid w:val="008C4CF6"/>
    <w:rsid w:val="008F38DA"/>
    <w:rsid w:val="00906275"/>
    <w:rsid w:val="009232EC"/>
    <w:rsid w:val="00924BD9"/>
    <w:rsid w:val="00964645"/>
    <w:rsid w:val="00966C22"/>
    <w:rsid w:val="0098142B"/>
    <w:rsid w:val="009827C8"/>
    <w:rsid w:val="009A57A2"/>
    <w:rsid w:val="009B24C6"/>
    <w:rsid w:val="009C4338"/>
    <w:rsid w:val="009E10AA"/>
    <w:rsid w:val="009F4BBB"/>
    <w:rsid w:val="009F6501"/>
    <w:rsid w:val="00A052AB"/>
    <w:rsid w:val="00A14C8E"/>
    <w:rsid w:val="00A30F22"/>
    <w:rsid w:val="00A32B02"/>
    <w:rsid w:val="00A34C73"/>
    <w:rsid w:val="00A55F50"/>
    <w:rsid w:val="00A601A1"/>
    <w:rsid w:val="00A63A69"/>
    <w:rsid w:val="00A67A29"/>
    <w:rsid w:val="00A814BF"/>
    <w:rsid w:val="00A82288"/>
    <w:rsid w:val="00A838F0"/>
    <w:rsid w:val="00A86F86"/>
    <w:rsid w:val="00A91268"/>
    <w:rsid w:val="00AC6C89"/>
    <w:rsid w:val="00AD4600"/>
    <w:rsid w:val="00AD72B9"/>
    <w:rsid w:val="00AE7D99"/>
    <w:rsid w:val="00AF4A0D"/>
    <w:rsid w:val="00B14466"/>
    <w:rsid w:val="00B14CEC"/>
    <w:rsid w:val="00B15165"/>
    <w:rsid w:val="00B26D7A"/>
    <w:rsid w:val="00B519AF"/>
    <w:rsid w:val="00B660E2"/>
    <w:rsid w:val="00B94598"/>
    <w:rsid w:val="00BD6FF5"/>
    <w:rsid w:val="00BE7AF0"/>
    <w:rsid w:val="00C065DE"/>
    <w:rsid w:val="00C067E1"/>
    <w:rsid w:val="00C07C44"/>
    <w:rsid w:val="00C24DC6"/>
    <w:rsid w:val="00C44DF4"/>
    <w:rsid w:val="00C80850"/>
    <w:rsid w:val="00C93AC3"/>
    <w:rsid w:val="00CB061D"/>
    <w:rsid w:val="00D06721"/>
    <w:rsid w:val="00D122B4"/>
    <w:rsid w:val="00D14C04"/>
    <w:rsid w:val="00D15885"/>
    <w:rsid w:val="00D210C8"/>
    <w:rsid w:val="00D22643"/>
    <w:rsid w:val="00D33A55"/>
    <w:rsid w:val="00D6423E"/>
    <w:rsid w:val="00DC073C"/>
    <w:rsid w:val="00DC272C"/>
    <w:rsid w:val="00E14969"/>
    <w:rsid w:val="00E61A0D"/>
    <w:rsid w:val="00E917F4"/>
    <w:rsid w:val="00E91999"/>
    <w:rsid w:val="00E94828"/>
    <w:rsid w:val="00EA32F2"/>
    <w:rsid w:val="00EB39C3"/>
    <w:rsid w:val="00EC2FF2"/>
    <w:rsid w:val="00ED1545"/>
    <w:rsid w:val="00F104DA"/>
    <w:rsid w:val="00F31F34"/>
    <w:rsid w:val="00F344DA"/>
    <w:rsid w:val="00F433CF"/>
    <w:rsid w:val="00F45CAD"/>
    <w:rsid w:val="00F61762"/>
    <w:rsid w:val="00F7476F"/>
    <w:rsid w:val="00FB4D2E"/>
    <w:rsid w:val="00FE37DE"/>
    <w:rsid w:val="00FF45D4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B502A3"/>
  <w15:docId w15:val="{A80B5CAA-3035-4845-859D-541285433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link w:val="Ttulo1Car"/>
    <w:uiPriority w:val="9"/>
    <w:qFormat/>
    <w:rsid w:val="000E6D8A"/>
    <w:pPr>
      <w:widowControl w:val="0"/>
      <w:autoSpaceDE w:val="0"/>
      <w:autoSpaceDN w:val="0"/>
      <w:ind w:left="1094"/>
      <w:outlineLvl w:val="0"/>
    </w:pPr>
    <w:rPr>
      <w:rFonts w:ascii="Arial" w:eastAsia="Arial" w:hAnsi="Arial" w:cs="Arial"/>
      <w:b/>
      <w:bCs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table" w:styleId="Tablaconcuadrcula">
    <w:name w:val="Table Grid"/>
    <w:basedOn w:val="Tablanormal"/>
    <w:uiPriority w:val="59"/>
    <w:rsid w:val="00723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E6D8A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E6D8A"/>
    <w:rPr>
      <w:rFonts w:ascii="Arial" w:eastAsia="Arial" w:hAnsi="Arial" w:cs="Arial"/>
      <w:b/>
      <w:bCs/>
      <w:lang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7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8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rigualdad.ps@uma.es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7CECDB44B8DC845A4E3285BA708B553" ma:contentTypeVersion="18" ma:contentTypeDescription="Crear nuevo documento." ma:contentTypeScope="" ma:versionID="657b6866e548e7add84d2fcbbbb1169a">
  <xsd:schema xmlns:xsd="http://www.w3.org/2001/XMLSchema" xmlns:xs="http://www.w3.org/2001/XMLSchema" xmlns:p="http://schemas.microsoft.com/office/2006/metadata/properties" xmlns:ns3="0194880f-89c5-4b1e-abcc-544adfbb5698" xmlns:ns4="2c6d9ae8-2e91-4e5d-8cb3-072bcdaaf0e9" targetNamespace="http://schemas.microsoft.com/office/2006/metadata/properties" ma:root="true" ma:fieldsID="203f3faa9e1fee16250af67149e1d28c" ns3:_="" ns4:_="">
    <xsd:import namespace="0194880f-89c5-4b1e-abcc-544adfbb5698"/>
    <xsd:import namespace="2c6d9ae8-2e91-4e5d-8cb3-072bcdaaf0e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4880f-89c5-4b1e-abcc-544adfbb56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6d9ae8-2e91-4e5d-8cb3-072bcdaaf0e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194880f-89c5-4b1e-abcc-544adfbb569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A5335-2816-4D27-84FF-28F5E1CA50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94880f-89c5-4b1e-abcc-544adfbb5698"/>
    <ds:schemaRef ds:uri="2c6d9ae8-2e91-4e5d-8cb3-072bcdaaf0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BEEA9-94B0-4F16-8F7F-7234B97515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8BF4B3-FDB4-4A3A-9B40-669CB8DA61AB}">
  <ds:schemaRefs>
    <ds:schemaRef ds:uri="http://schemas.microsoft.com/office/2006/documentManagement/types"/>
    <ds:schemaRef ds:uri="http://purl.org/dc/terms/"/>
    <ds:schemaRef ds:uri="2c6d9ae8-2e91-4e5d-8cb3-072bcdaaf0e9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0194880f-89c5-4b1e-abcc-544adfbb569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7F44BA6-4C66-40AD-8EEC-87E81E364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Vicente Blanco</cp:lastModifiedBy>
  <cp:revision>13</cp:revision>
  <cp:lastPrinted>2024-02-27T12:19:00Z</cp:lastPrinted>
  <dcterms:created xsi:type="dcterms:W3CDTF">2024-02-21T12:40:00Z</dcterms:created>
  <dcterms:modified xsi:type="dcterms:W3CDTF">2025-03-19T08:03:00Z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0x01010057CECDB44B8DC845A4E3285BA708B553</vt:lpwstr>
  </property>
</Properties>
</file>