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92F" w:rsidRDefault="0088092F" w:rsidP="001B6982">
      <w:pPr>
        <w:spacing w:after="100" w:afterAutospacing="1" w:line="240" w:lineRule="auto"/>
        <w:outlineLvl w:val="2"/>
        <w:rPr>
          <w:rFonts w:ascii="var(--font)" w:eastAsia="Times New Roman" w:hAnsi="var(--font)" w:cs="Times New Roman"/>
          <w:b/>
          <w:bCs/>
          <w:caps/>
          <w:color w:val="81020E"/>
          <w:sz w:val="23"/>
          <w:szCs w:val="23"/>
          <w:lang w:eastAsia="es-ES"/>
        </w:rPr>
      </w:pPr>
      <w:r>
        <w:rPr>
          <w:rFonts w:ascii="var(--font)" w:eastAsia="Times New Roman" w:hAnsi="var(--font)" w:cs="Times New Roman"/>
          <w:b/>
          <w:bCs/>
          <w:caps/>
          <w:color w:val="81020E"/>
          <w:sz w:val="23"/>
          <w:szCs w:val="23"/>
          <w:lang w:eastAsia="es-ES"/>
        </w:rPr>
        <w:fldChar w:fldCharType="begin"/>
      </w:r>
      <w:r>
        <w:rPr>
          <w:rFonts w:ascii="var(--font)" w:eastAsia="Times New Roman" w:hAnsi="var(--font)" w:cs="Times New Roman"/>
          <w:b/>
          <w:bCs/>
          <w:caps/>
          <w:color w:val="81020E"/>
          <w:sz w:val="23"/>
          <w:szCs w:val="23"/>
          <w:lang w:eastAsia="es-ES"/>
        </w:rPr>
        <w:instrText xml:space="preserve"> HYPERLINK "</w:instrText>
      </w:r>
      <w:r w:rsidRPr="0088092F">
        <w:rPr>
          <w:rFonts w:ascii="var(--font)" w:eastAsia="Times New Roman" w:hAnsi="var(--font)" w:cs="Times New Roman"/>
          <w:b/>
          <w:bCs/>
          <w:caps/>
          <w:color w:val="81020E"/>
          <w:sz w:val="23"/>
          <w:szCs w:val="23"/>
          <w:lang w:eastAsia="es-ES"/>
        </w:rPr>
        <w:instrText>https://www.udla.edu.ec/estudiantes-internacionales/</w:instrText>
      </w:r>
      <w:r>
        <w:rPr>
          <w:rFonts w:ascii="var(--font)" w:eastAsia="Times New Roman" w:hAnsi="var(--font)" w:cs="Times New Roman"/>
          <w:b/>
          <w:bCs/>
          <w:caps/>
          <w:color w:val="81020E"/>
          <w:sz w:val="23"/>
          <w:szCs w:val="23"/>
          <w:lang w:eastAsia="es-ES"/>
        </w:rPr>
        <w:instrText xml:space="preserve">" </w:instrText>
      </w:r>
      <w:r>
        <w:rPr>
          <w:rFonts w:ascii="var(--font)" w:eastAsia="Times New Roman" w:hAnsi="var(--font)" w:cs="Times New Roman"/>
          <w:b/>
          <w:bCs/>
          <w:caps/>
          <w:color w:val="81020E"/>
          <w:sz w:val="23"/>
          <w:szCs w:val="23"/>
          <w:lang w:eastAsia="es-ES"/>
        </w:rPr>
        <w:fldChar w:fldCharType="separate"/>
      </w:r>
      <w:r w:rsidRPr="00BC7AA4">
        <w:rPr>
          <w:rStyle w:val="Hipervnculo"/>
          <w:rFonts w:ascii="var(--font)" w:eastAsia="Times New Roman" w:hAnsi="var(--font)" w:cs="Times New Roman"/>
          <w:b/>
          <w:bCs/>
          <w:caps/>
          <w:sz w:val="23"/>
          <w:szCs w:val="23"/>
          <w:lang w:eastAsia="es-ES"/>
        </w:rPr>
        <w:t>https://www.udla.edu.ec/estudiantes-internacionales/</w:t>
      </w:r>
      <w:r>
        <w:rPr>
          <w:rFonts w:ascii="var(--font)" w:eastAsia="Times New Roman" w:hAnsi="var(--font)" w:cs="Times New Roman"/>
          <w:b/>
          <w:bCs/>
          <w:caps/>
          <w:color w:val="81020E"/>
          <w:sz w:val="23"/>
          <w:szCs w:val="23"/>
          <w:lang w:eastAsia="es-ES"/>
        </w:rPr>
        <w:fldChar w:fldCharType="end"/>
      </w:r>
    </w:p>
    <w:p w:rsidR="001B6982" w:rsidRPr="001B6982" w:rsidRDefault="001B6982" w:rsidP="001B6982">
      <w:pPr>
        <w:spacing w:after="100" w:afterAutospacing="1" w:line="240" w:lineRule="auto"/>
        <w:outlineLvl w:val="2"/>
        <w:rPr>
          <w:rFonts w:ascii="var(--font)" w:eastAsia="Times New Roman" w:hAnsi="var(--font)" w:cs="Times New Roman"/>
          <w:b/>
          <w:bCs/>
          <w:caps/>
          <w:color w:val="81020E"/>
          <w:sz w:val="23"/>
          <w:szCs w:val="23"/>
          <w:lang w:eastAsia="es-ES"/>
        </w:rPr>
      </w:pPr>
      <w:r w:rsidRPr="001B6982">
        <w:rPr>
          <w:rFonts w:ascii="var(--font)" w:eastAsia="Times New Roman" w:hAnsi="var(--font)" w:cs="Times New Roman"/>
          <w:b/>
          <w:bCs/>
          <w:caps/>
          <w:color w:val="81020E"/>
          <w:sz w:val="23"/>
          <w:szCs w:val="23"/>
          <w:lang w:eastAsia="es-ES"/>
        </w:rPr>
        <w:t>FECHAS LÍMITES</w:t>
      </w:r>
    </w:p>
    <w:p w:rsidR="001B6982" w:rsidRPr="001B6982" w:rsidRDefault="001B6982" w:rsidP="001B6982">
      <w:pPr>
        <w:shd w:val="clear" w:color="auto" w:fill="FFFFFF"/>
        <w:spacing w:before="100" w:beforeAutospacing="1" w:after="100" w:afterAutospacing="1" w:line="300" w:lineRule="atLeast"/>
        <w:rPr>
          <w:rFonts w:ascii="var(--font)" w:eastAsia="Times New Roman" w:hAnsi="var(--font)" w:cs="Times New Roman"/>
          <w:color w:val="666666"/>
          <w:sz w:val="24"/>
          <w:szCs w:val="24"/>
          <w:lang w:eastAsia="es-ES"/>
        </w:rPr>
      </w:pPr>
      <w:r w:rsidRPr="001B6982">
        <w:rPr>
          <w:rFonts w:ascii="var(--font)" w:eastAsia="Times New Roman" w:hAnsi="var(--font)" w:cs="Times New Roman"/>
          <w:color w:val="666666"/>
          <w:sz w:val="24"/>
          <w:szCs w:val="24"/>
          <w:lang w:eastAsia="es-ES"/>
        </w:rPr>
        <w:t>La UDLA utiliza un sistema semestral, y el año académico va desde aproximadamente septiembre hasta febrero (primer semestre) y marzo hasta julio (segundo semestre). Dependiendo del programa que te interesa, podrías hacer un intercambio de 6 meses hasta un año académico.</w:t>
      </w:r>
    </w:p>
    <w:p w:rsidR="001B6982" w:rsidRPr="001B6982" w:rsidRDefault="001B6982" w:rsidP="001B6982">
      <w:pPr>
        <w:numPr>
          <w:ilvl w:val="0"/>
          <w:numId w:val="1"/>
        </w:numPr>
        <w:shd w:val="clear" w:color="auto" w:fill="FFFFFF"/>
        <w:spacing w:after="225" w:line="300" w:lineRule="atLeast"/>
        <w:ind w:left="0"/>
        <w:rPr>
          <w:rFonts w:ascii="inherit" w:eastAsia="Times New Roman" w:hAnsi="inherit" w:cs="Times New Roman"/>
          <w:color w:val="666666"/>
          <w:sz w:val="24"/>
          <w:szCs w:val="24"/>
          <w:lang w:eastAsia="es-ES"/>
        </w:rPr>
      </w:pPr>
      <w:r w:rsidRPr="001B6982">
        <w:rPr>
          <w:rFonts w:ascii="inherit" w:eastAsia="Times New Roman" w:hAnsi="inherit" w:cs="Times New Roman"/>
          <w:color w:val="666666"/>
          <w:sz w:val="24"/>
          <w:szCs w:val="24"/>
          <w:lang w:eastAsia="es-ES"/>
        </w:rPr>
        <w:t>Para aplicar al primer semestre (sept-feb): la fecha límite para aplicar es el </w:t>
      </w:r>
      <w:r w:rsidRPr="001B6982">
        <w:rPr>
          <w:rFonts w:ascii="inherit" w:eastAsia="Times New Roman" w:hAnsi="inherit" w:cs="Times New Roman"/>
          <w:b/>
          <w:bCs/>
          <w:color w:val="666666"/>
          <w:sz w:val="24"/>
          <w:szCs w:val="24"/>
          <w:lang w:eastAsia="es-ES"/>
        </w:rPr>
        <w:t>30 de mayo.</w:t>
      </w:r>
    </w:p>
    <w:p w:rsidR="001B6982" w:rsidRPr="001B6982" w:rsidRDefault="001B6982" w:rsidP="001B6982">
      <w:pPr>
        <w:numPr>
          <w:ilvl w:val="0"/>
          <w:numId w:val="1"/>
        </w:numPr>
        <w:shd w:val="clear" w:color="auto" w:fill="FFFFFF"/>
        <w:spacing w:after="225" w:line="300" w:lineRule="atLeast"/>
        <w:ind w:left="0"/>
        <w:rPr>
          <w:rFonts w:ascii="inherit" w:eastAsia="Times New Roman" w:hAnsi="inherit" w:cs="Times New Roman"/>
          <w:color w:val="666666"/>
          <w:sz w:val="24"/>
          <w:szCs w:val="24"/>
          <w:lang w:eastAsia="es-ES"/>
        </w:rPr>
      </w:pPr>
      <w:r w:rsidRPr="001B6982">
        <w:rPr>
          <w:rFonts w:ascii="inherit" w:eastAsia="Times New Roman" w:hAnsi="inherit" w:cs="Times New Roman"/>
          <w:color w:val="666666"/>
          <w:sz w:val="24"/>
          <w:szCs w:val="24"/>
          <w:lang w:eastAsia="es-ES"/>
        </w:rPr>
        <w:t>Para aplicar al segundo semestre (mar-julio): la fecha límite para aplicar es el </w:t>
      </w:r>
      <w:r w:rsidRPr="001B6982">
        <w:rPr>
          <w:rFonts w:ascii="inherit" w:eastAsia="Times New Roman" w:hAnsi="inherit" w:cs="Times New Roman"/>
          <w:b/>
          <w:bCs/>
          <w:color w:val="666666"/>
          <w:sz w:val="24"/>
          <w:szCs w:val="24"/>
          <w:lang w:eastAsia="es-ES"/>
        </w:rPr>
        <w:t>15 de diciembre.</w:t>
      </w:r>
    </w:p>
    <w:p w:rsidR="001B6982" w:rsidRPr="001B6982" w:rsidRDefault="001B6982" w:rsidP="001B6982">
      <w:pPr>
        <w:spacing w:after="100" w:afterAutospacing="1" w:line="240" w:lineRule="auto"/>
        <w:outlineLvl w:val="2"/>
        <w:rPr>
          <w:rFonts w:ascii="var(--font)" w:eastAsia="Times New Roman" w:hAnsi="var(--font)" w:cs="Times New Roman"/>
          <w:b/>
          <w:bCs/>
          <w:caps/>
          <w:color w:val="81020E"/>
          <w:sz w:val="23"/>
          <w:szCs w:val="23"/>
          <w:lang w:eastAsia="es-ES"/>
        </w:rPr>
      </w:pPr>
      <w:r w:rsidRPr="001B6982">
        <w:rPr>
          <w:rFonts w:ascii="var(--font)" w:eastAsia="Times New Roman" w:hAnsi="var(--font)" w:cs="Times New Roman"/>
          <w:b/>
          <w:bCs/>
          <w:caps/>
          <w:color w:val="81020E"/>
          <w:sz w:val="23"/>
          <w:szCs w:val="23"/>
          <w:lang w:eastAsia="es-ES"/>
        </w:rPr>
        <w:t>REQUISITOS</w:t>
      </w:r>
    </w:p>
    <w:p w:rsidR="001B6982" w:rsidRPr="001B6982" w:rsidRDefault="001B6982" w:rsidP="001B6982">
      <w:pPr>
        <w:numPr>
          <w:ilvl w:val="0"/>
          <w:numId w:val="2"/>
        </w:numPr>
        <w:shd w:val="clear" w:color="auto" w:fill="FFFFFF"/>
        <w:spacing w:after="225" w:line="300" w:lineRule="atLeast"/>
        <w:ind w:left="0"/>
        <w:rPr>
          <w:rFonts w:ascii="inherit" w:eastAsia="Times New Roman" w:hAnsi="inherit" w:cs="Times New Roman"/>
          <w:color w:val="666666"/>
          <w:sz w:val="24"/>
          <w:szCs w:val="24"/>
          <w:lang w:eastAsia="es-ES"/>
        </w:rPr>
      </w:pPr>
      <w:r w:rsidRPr="001B6982">
        <w:rPr>
          <w:rFonts w:ascii="inherit" w:eastAsia="Times New Roman" w:hAnsi="inherit" w:cs="Times New Roman"/>
          <w:color w:val="666666"/>
          <w:sz w:val="24"/>
          <w:szCs w:val="24"/>
          <w:lang w:eastAsia="es-ES"/>
        </w:rPr>
        <w:t>Estar matriculados en su universidad de origen.</w:t>
      </w:r>
    </w:p>
    <w:p w:rsidR="001B6982" w:rsidRPr="001B6982" w:rsidRDefault="001B6982" w:rsidP="001B6982">
      <w:pPr>
        <w:numPr>
          <w:ilvl w:val="0"/>
          <w:numId w:val="2"/>
        </w:numPr>
        <w:shd w:val="clear" w:color="auto" w:fill="FFFFFF"/>
        <w:spacing w:after="225" w:line="300" w:lineRule="atLeast"/>
        <w:ind w:left="0"/>
        <w:rPr>
          <w:rFonts w:ascii="inherit" w:eastAsia="Times New Roman" w:hAnsi="inherit" w:cs="Times New Roman"/>
          <w:color w:val="666666"/>
          <w:sz w:val="24"/>
          <w:szCs w:val="24"/>
          <w:lang w:eastAsia="es-ES"/>
        </w:rPr>
      </w:pPr>
      <w:r w:rsidRPr="001B6982">
        <w:rPr>
          <w:rFonts w:ascii="inherit" w:eastAsia="Times New Roman" w:hAnsi="inherit" w:cs="Times New Roman"/>
          <w:color w:val="666666"/>
          <w:sz w:val="24"/>
          <w:szCs w:val="24"/>
          <w:lang w:eastAsia="es-ES"/>
        </w:rPr>
        <w:t>Haber completado al menos dos años en la universidad de origen, con el fin de asistir a la UDLA como estudiantes de intercambio.</w:t>
      </w:r>
    </w:p>
    <w:p w:rsidR="001B6982" w:rsidRPr="001B6982" w:rsidRDefault="001B6982" w:rsidP="001B6982">
      <w:pPr>
        <w:numPr>
          <w:ilvl w:val="0"/>
          <w:numId w:val="2"/>
        </w:numPr>
        <w:shd w:val="clear" w:color="auto" w:fill="FFFFFF"/>
        <w:spacing w:after="225" w:line="300" w:lineRule="atLeast"/>
        <w:ind w:left="0"/>
        <w:rPr>
          <w:rFonts w:ascii="inherit" w:eastAsia="Times New Roman" w:hAnsi="inherit" w:cs="Times New Roman"/>
          <w:color w:val="666666"/>
          <w:sz w:val="24"/>
          <w:szCs w:val="24"/>
          <w:lang w:eastAsia="es-ES"/>
        </w:rPr>
      </w:pPr>
      <w:r w:rsidRPr="001B6982">
        <w:rPr>
          <w:rFonts w:ascii="inherit" w:eastAsia="Times New Roman" w:hAnsi="inherit" w:cs="Times New Roman"/>
          <w:color w:val="666666"/>
          <w:sz w:val="24"/>
          <w:szCs w:val="24"/>
          <w:lang w:eastAsia="es-ES"/>
        </w:rPr>
        <w:t>Tener buen rendimiento académico en su universidad de origen.</w:t>
      </w:r>
    </w:p>
    <w:p w:rsidR="001B6982" w:rsidRPr="001B6982" w:rsidRDefault="001B6982" w:rsidP="001B6982">
      <w:pPr>
        <w:spacing w:after="100" w:afterAutospacing="1" w:line="240" w:lineRule="auto"/>
        <w:outlineLvl w:val="2"/>
        <w:rPr>
          <w:rFonts w:ascii="var(--font)" w:eastAsia="Times New Roman" w:hAnsi="var(--font)" w:cs="Times New Roman"/>
          <w:b/>
          <w:bCs/>
          <w:caps/>
          <w:color w:val="81020E"/>
          <w:sz w:val="23"/>
          <w:szCs w:val="23"/>
          <w:lang w:eastAsia="es-ES"/>
        </w:rPr>
      </w:pPr>
      <w:r w:rsidRPr="001B6982">
        <w:rPr>
          <w:rFonts w:ascii="var(--font)" w:eastAsia="Times New Roman" w:hAnsi="var(--font)" w:cs="Times New Roman"/>
          <w:b/>
          <w:bCs/>
          <w:caps/>
          <w:color w:val="81020E"/>
          <w:sz w:val="23"/>
          <w:szCs w:val="23"/>
          <w:lang w:eastAsia="es-ES"/>
        </w:rPr>
        <w:t>PASOS PARA APLICAR A UN INTERCAMBIO EN LA UDLA</w:t>
      </w:r>
    </w:p>
    <w:p w:rsidR="001B6982" w:rsidRPr="001B6982" w:rsidRDefault="001B6982" w:rsidP="001B6982">
      <w:pPr>
        <w:numPr>
          <w:ilvl w:val="0"/>
          <w:numId w:val="3"/>
        </w:numPr>
        <w:shd w:val="clear" w:color="auto" w:fill="FFFFFF"/>
        <w:spacing w:after="225" w:line="300" w:lineRule="atLeast"/>
        <w:ind w:left="0"/>
        <w:rPr>
          <w:rFonts w:ascii="inherit" w:eastAsia="Times New Roman" w:hAnsi="inherit" w:cs="Times New Roman"/>
          <w:color w:val="666666"/>
          <w:sz w:val="24"/>
          <w:szCs w:val="24"/>
          <w:lang w:eastAsia="es-ES"/>
        </w:rPr>
      </w:pPr>
      <w:r w:rsidRPr="001B6982">
        <w:rPr>
          <w:rFonts w:ascii="inherit" w:eastAsia="Times New Roman" w:hAnsi="inherit" w:cs="Times New Roman"/>
          <w:color w:val="666666"/>
          <w:sz w:val="24"/>
          <w:szCs w:val="24"/>
          <w:lang w:eastAsia="es-ES"/>
        </w:rPr>
        <w:t>Contactar a la oficina de programas internacionales de tu universidad de origen para iniciar el proceso. En caso de ser de una universidad que no mantenga convenio con la UDLA, envía un correo electrónico a: </w:t>
      </w:r>
      <w:hyperlink r:id="rId5" w:history="1">
        <w:r w:rsidRPr="001B6982">
          <w:rPr>
            <w:rFonts w:ascii="var(--font)" w:eastAsia="Times New Roman" w:hAnsi="var(--font)" w:cs="Times New Roman"/>
            <w:color w:val="0000FF"/>
            <w:sz w:val="24"/>
            <w:szCs w:val="24"/>
            <w:u w:val="single"/>
            <w:lang w:eastAsia="es-ES"/>
          </w:rPr>
          <w:t>programasinternacionales@udla.edu.ec</w:t>
        </w:r>
      </w:hyperlink>
      <w:r w:rsidRPr="001B6982">
        <w:rPr>
          <w:rFonts w:ascii="inherit" w:eastAsia="Times New Roman" w:hAnsi="inherit" w:cs="Times New Roman"/>
          <w:color w:val="666666"/>
          <w:sz w:val="24"/>
          <w:szCs w:val="24"/>
          <w:lang w:eastAsia="es-ES"/>
        </w:rPr>
        <w:t>.</w:t>
      </w:r>
    </w:p>
    <w:p w:rsidR="001B6982" w:rsidRPr="001B6982" w:rsidRDefault="001B6982" w:rsidP="001B6982">
      <w:pPr>
        <w:numPr>
          <w:ilvl w:val="0"/>
          <w:numId w:val="3"/>
        </w:numPr>
        <w:shd w:val="clear" w:color="auto" w:fill="FFFFFF"/>
        <w:spacing w:after="225" w:line="300" w:lineRule="atLeast"/>
        <w:ind w:left="0"/>
        <w:rPr>
          <w:rFonts w:ascii="inherit" w:eastAsia="Times New Roman" w:hAnsi="inherit" w:cs="Times New Roman"/>
          <w:color w:val="666666"/>
          <w:sz w:val="24"/>
          <w:szCs w:val="24"/>
          <w:lang w:eastAsia="es-ES"/>
        </w:rPr>
      </w:pPr>
      <w:r w:rsidRPr="001B6982">
        <w:rPr>
          <w:rFonts w:ascii="inherit" w:eastAsia="Times New Roman" w:hAnsi="inherit" w:cs="Times New Roman"/>
          <w:color w:val="666666"/>
          <w:sz w:val="24"/>
          <w:szCs w:val="24"/>
          <w:lang w:eastAsia="es-ES"/>
        </w:rPr>
        <w:t>Llenar el formulario de </w:t>
      </w:r>
      <w:hyperlink r:id="rId6" w:history="1">
        <w:r w:rsidRPr="001B6982">
          <w:rPr>
            <w:rFonts w:ascii="var(--font)" w:eastAsia="Times New Roman" w:hAnsi="var(--font)" w:cs="Times New Roman"/>
            <w:color w:val="0000FF"/>
            <w:sz w:val="24"/>
            <w:szCs w:val="24"/>
            <w:u w:val="single"/>
            <w:lang w:eastAsia="es-ES"/>
          </w:rPr>
          <w:t xml:space="preserve">Aplicación en </w:t>
        </w:r>
        <w:proofErr w:type="spellStart"/>
        <w:r w:rsidRPr="001B6982">
          <w:rPr>
            <w:rFonts w:ascii="var(--font)" w:eastAsia="Times New Roman" w:hAnsi="var(--font)" w:cs="Times New Roman"/>
            <w:color w:val="0000FF"/>
            <w:sz w:val="24"/>
            <w:szCs w:val="24"/>
            <w:u w:val="single"/>
            <w:lang w:eastAsia="es-ES"/>
          </w:rPr>
          <w:t>Linea</w:t>
        </w:r>
        <w:proofErr w:type="spellEnd"/>
      </w:hyperlink>
      <w:r w:rsidRPr="001B6982">
        <w:rPr>
          <w:rFonts w:ascii="inherit" w:eastAsia="Times New Roman" w:hAnsi="inherit" w:cs="Times New Roman"/>
          <w:color w:val="666666"/>
          <w:sz w:val="24"/>
          <w:szCs w:val="24"/>
          <w:lang w:eastAsia="es-ES"/>
        </w:rPr>
        <w:t> y juntar los documentos requeridos.</w:t>
      </w:r>
    </w:p>
    <w:p w:rsidR="001B6982" w:rsidRPr="001B6982" w:rsidRDefault="001B6982" w:rsidP="001B6982">
      <w:pPr>
        <w:numPr>
          <w:ilvl w:val="0"/>
          <w:numId w:val="3"/>
        </w:numPr>
        <w:shd w:val="clear" w:color="auto" w:fill="FFFFFF"/>
        <w:spacing w:after="225" w:line="300" w:lineRule="atLeast"/>
        <w:ind w:left="0"/>
        <w:rPr>
          <w:rFonts w:ascii="inherit" w:eastAsia="Times New Roman" w:hAnsi="inherit" w:cs="Times New Roman"/>
          <w:color w:val="666666"/>
          <w:sz w:val="24"/>
          <w:szCs w:val="24"/>
          <w:lang w:eastAsia="es-ES"/>
        </w:rPr>
      </w:pPr>
      <w:r w:rsidRPr="001B6982">
        <w:rPr>
          <w:rFonts w:ascii="inherit" w:eastAsia="Times New Roman" w:hAnsi="inherit" w:cs="Times New Roman"/>
          <w:color w:val="666666"/>
          <w:sz w:val="24"/>
          <w:szCs w:val="24"/>
          <w:lang w:eastAsia="es-ES"/>
        </w:rPr>
        <w:t>Revisa la oferta de clases dentro de la carrera(s) que te interesa. Elije las materias que estudiarás en la UDLA por un período de un semestre o un año académico. (Normalmente una carga regular para estudiantes es de cinco a ocho materias por semestre).</w:t>
      </w:r>
    </w:p>
    <w:p w:rsidR="001B6982" w:rsidRPr="001B6982" w:rsidRDefault="001B6982" w:rsidP="001B6982">
      <w:pPr>
        <w:numPr>
          <w:ilvl w:val="0"/>
          <w:numId w:val="3"/>
        </w:numPr>
        <w:shd w:val="clear" w:color="auto" w:fill="FFFFFF"/>
        <w:spacing w:after="225" w:line="300" w:lineRule="atLeast"/>
        <w:ind w:left="0"/>
        <w:rPr>
          <w:rFonts w:ascii="inherit" w:eastAsia="Times New Roman" w:hAnsi="inherit" w:cs="Times New Roman"/>
          <w:color w:val="666666"/>
          <w:sz w:val="24"/>
          <w:szCs w:val="24"/>
          <w:lang w:eastAsia="es-ES"/>
        </w:rPr>
      </w:pPr>
      <w:r w:rsidRPr="001B6982">
        <w:rPr>
          <w:rFonts w:ascii="inherit" w:eastAsia="Times New Roman" w:hAnsi="inherit" w:cs="Times New Roman"/>
          <w:color w:val="666666"/>
          <w:sz w:val="24"/>
          <w:szCs w:val="24"/>
          <w:lang w:eastAsia="es-ES"/>
        </w:rPr>
        <w:t>Estos documentos serán validados por la UDLA. En el caso de ser aceptado, se enviará una carta de aceptación por correo electrónico y una carta física por Courier a la oficina internacional de tu universidad.</w:t>
      </w:r>
    </w:p>
    <w:p w:rsidR="001B6982" w:rsidRPr="001B6982" w:rsidRDefault="001B6982" w:rsidP="001B6982">
      <w:pPr>
        <w:numPr>
          <w:ilvl w:val="0"/>
          <w:numId w:val="3"/>
        </w:numPr>
        <w:shd w:val="clear" w:color="auto" w:fill="FFFFFF"/>
        <w:spacing w:after="225" w:line="300" w:lineRule="atLeast"/>
        <w:ind w:left="0"/>
        <w:rPr>
          <w:rFonts w:ascii="inherit" w:eastAsia="Times New Roman" w:hAnsi="inherit" w:cs="Times New Roman"/>
          <w:color w:val="666666"/>
          <w:sz w:val="24"/>
          <w:szCs w:val="24"/>
          <w:lang w:eastAsia="es-ES"/>
        </w:rPr>
      </w:pPr>
      <w:r w:rsidRPr="001B6982">
        <w:rPr>
          <w:rFonts w:ascii="inherit" w:eastAsia="Times New Roman" w:hAnsi="inherit" w:cs="Times New Roman"/>
          <w:color w:val="666666"/>
          <w:sz w:val="24"/>
          <w:szCs w:val="24"/>
          <w:lang w:eastAsia="es-ES"/>
        </w:rPr>
        <w:t xml:space="preserve">Solicitar una visa de estudiante con la carta de aceptación en la Embajada o Consulado ecuatoriano que te corresponde </w:t>
      </w:r>
      <w:proofErr w:type="gramStart"/>
      <w:r w:rsidRPr="001B6982">
        <w:rPr>
          <w:rFonts w:ascii="inherit" w:eastAsia="Times New Roman" w:hAnsi="inherit" w:cs="Times New Roman"/>
          <w:color w:val="666666"/>
          <w:sz w:val="24"/>
          <w:szCs w:val="24"/>
          <w:lang w:eastAsia="es-ES"/>
        </w:rPr>
        <w:t>de acuerdo a</w:t>
      </w:r>
      <w:proofErr w:type="gramEnd"/>
      <w:r w:rsidRPr="001B6982">
        <w:rPr>
          <w:rFonts w:ascii="inherit" w:eastAsia="Times New Roman" w:hAnsi="inherit" w:cs="Times New Roman"/>
          <w:color w:val="666666"/>
          <w:sz w:val="24"/>
          <w:szCs w:val="24"/>
          <w:lang w:eastAsia="es-ES"/>
        </w:rPr>
        <w:t xml:space="preserve"> tu nacionalidad y/o lugar de residencia.</w:t>
      </w:r>
    </w:p>
    <w:p w:rsidR="001B6982" w:rsidRPr="001B6982" w:rsidRDefault="001B6982" w:rsidP="001B6982">
      <w:pPr>
        <w:numPr>
          <w:ilvl w:val="0"/>
          <w:numId w:val="3"/>
        </w:numPr>
        <w:shd w:val="clear" w:color="auto" w:fill="FFFFFF"/>
        <w:spacing w:after="225" w:line="300" w:lineRule="atLeast"/>
        <w:ind w:left="0"/>
        <w:rPr>
          <w:rFonts w:ascii="inherit" w:eastAsia="Times New Roman" w:hAnsi="inherit" w:cs="Times New Roman"/>
          <w:color w:val="666666"/>
          <w:sz w:val="24"/>
          <w:szCs w:val="24"/>
          <w:lang w:eastAsia="es-ES"/>
        </w:rPr>
      </w:pPr>
      <w:r w:rsidRPr="001B6982">
        <w:rPr>
          <w:rFonts w:ascii="inherit" w:eastAsia="Times New Roman" w:hAnsi="inherit" w:cs="Times New Roman"/>
          <w:color w:val="666666"/>
          <w:sz w:val="24"/>
          <w:szCs w:val="24"/>
          <w:lang w:eastAsia="es-ES"/>
        </w:rPr>
        <w:t xml:space="preserve">Una vez que estén todos los documentos en orden, se procederá a registrarte en nuestro Sistema de Admisiones; seguidamente nuestra Oficina registrará las </w:t>
      </w:r>
      <w:r w:rsidRPr="001B6982">
        <w:rPr>
          <w:rFonts w:ascii="inherit" w:eastAsia="Times New Roman" w:hAnsi="inherit" w:cs="Times New Roman"/>
          <w:color w:val="666666"/>
          <w:sz w:val="24"/>
          <w:szCs w:val="24"/>
          <w:lang w:eastAsia="es-ES"/>
        </w:rPr>
        <w:lastRenderedPageBreak/>
        <w:t>materias seleccionadas en la Dirección de Secretaría Académica. Al llegar a la UDLA, recibirás el horario de tus clases y una inducción.</w:t>
      </w:r>
    </w:p>
    <w:p w:rsidR="001B6982" w:rsidRPr="001B6982" w:rsidRDefault="001B6982" w:rsidP="001B6982">
      <w:pPr>
        <w:numPr>
          <w:ilvl w:val="0"/>
          <w:numId w:val="3"/>
        </w:numPr>
        <w:shd w:val="clear" w:color="auto" w:fill="FFFFFF"/>
        <w:spacing w:after="225" w:line="300" w:lineRule="atLeast"/>
        <w:ind w:left="0"/>
        <w:rPr>
          <w:rFonts w:ascii="inherit" w:eastAsia="Times New Roman" w:hAnsi="inherit" w:cs="Times New Roman"/>
          <w:color w:val="666666"/>
          <w:sz w:val="24"/>
          <w:szCs w:val="24"/>
          <w:lang w:eastAsia="es-ES"/>
        </w:rPr>
      </w:pPr>
      <w:r w:rsidRPr="001B6982">
        <w:rPr>
          <w:rFonts w:ascii="inherit" w:eastAsia="Times New Roman" w:hAnsi="inherit" w:cs="Times New Roman"/>
          <w:color w:val="666666"/>
          <w:sz w:val="24"/>
          <w:szCs w:val="24"/>
          <w:lang w:eastAsia="es-ES"/>
        </w:rPr>
        <w:t>Revisa la oferta académica y clases.</w:t>
      </w:r>
    </w:p>
    <w:p w:rsidR="001B6982" w:rsidRPr="001B6982" w:rsidRDefault="001B6982" w:rsidP="001B6982">
      <w:pPr>
        <w:spacing w:after="100" w:afterAutospacing="1" w:line="240" w:lineRule="auto"/>
        <w:outlineLvl w:val="2"/>
        <w:rPr>
          <w:rFonts w:ascii="var(--font)" w:eastAsia="Times New Roman" w:hAnsi="var(--font)" w:cs="Times New Roman"/>
          <w:b/>
          <w:bCs/>
          <w:caps/>
          <w:color w:val="81020E"/>
          <w:sz w:val="23"/>
          <w:szCs w:val="23"/>
          <w:lang w:eastAsia="es-ES"/>
        </w:rPr>
      </w:pPr>
      <w:r w:rsidRPr="001B6982">
        <w:rPr>
          <w:rFonts w:ascii="var(--font)" w:eastAsia="Times New Roman" w:hAnsi="var(--font)" w:cs="Times New Roman"/>
          <w:b/>
          <w:bCs/>
          <w:caps/>
          <w:color w:val="81020E"/>
          <w:sz w:val="23"/>
          <w:szCs w:val="23"/>
          <w:lang w:eastAsia="es-ES"/>
        </w:rPr>
        <w:t>DOCUMENTOS REQUERIDOS PARA COMPLETAR LA APLICACIÓN EN LÍNEA</w:t>
      </w:r>
    </w:p>
    <w:p w:rsidR="001B6982" w:rsidRPr="001B6982" w:rsidRDefault="001B6982" w:rsidP="001B6982">
      <w:pPr>
        <w:shd w:val="clear" w:color="auto" w:fill="FFFFFF"/>
        <w:spacing w:before="100" w:beforeAutospacing="1" w:after="100" w:afterAutospacing="1" w:line="300" w:lineRule="atLeast"/>
        <w:rPr>
          <w:rFonts w:ascii="var(--font)" w:eastAsia="Times New Roman" w:hAnsi="var(--font)" w:cs="Times New Roman"/>
          <w:color w:val="666666"/>
          <w:sz w:val="24"/>
          <w:szCs w:val="24"/>
          <w:lang w:eastAsia="es-ES"/>
        </w:rPr>
      </w:pPr>
      <w:r w:rsidRPr="001B6982">
        <w:rPr>
          <w:rFonts w:ascii="var(--font)" w:eastAsia="Times New Roman" w:hAnsi="var(--font)" w:cs="Times New Roman"/>
          <w:i/>
          <w:iCs/>
          <w:color w:val="666666"/>
          <w:sz w:val="24"/>
          <w:szCs w:val="24"/>
          <w:lang w:eastAsia="es-ES"/>
        </w:rPr>
        <w:t>Favor cargar los siguientes documentos en formato .</w:t>
      </w:r>
      <w:proofErr w:type="spellStart"/>
      <w:r w:rsidRPr="001B6982">
        <w:rPr>
          <w:rFonts w:ascii="var(--font)" w:eastAsia="Times New Roman" w:hAnsi="var(--font)" w:cs="Times New Roman"/>
          <w:i/>
          <w:iCs/>
          <w:color w:val="666666"/>
          <w:sz w:val="24"/>
          <w:szCs w:val="24"/>
          <w:lang w:eastAsia="es-ES"/>
        </w:rPr>
        <w:t>pdf</w:t>
      </w:r>
      <w:proofErr w:type="spellEnd"/>
      <w:r w:rsidRPr="001B6982">
        <w:rPr>
          <w:rFonts w:ascii="var(--font)" w:eastAsia="Times New Roman" w:hAnsi="var(--font)" w:cs="Times New Roman"/>
          <w:i/>
          <w:iCs/>
          <w:color w:val="666666"/>
          <w:sz w:val="24"/>
          <w:szCs w:val="24"/>
          <w:lang w:eastAsia="es-ES"/>
        </w:rPr>
        <w:t xml:space="preserve"> o .</w:t>
      </w:r>
      <w:proofErr w:type="spellStart"/>
      <w:r w:rsidRPr="001B6982">
        <w:rPr>
          <w:rFonts w:ascii="var(--font)" w:eastAsia="Times New Roman" w:hAnsi="var(--font)" w:cs="Times New Roman"/>
          <w:i/>
          <w:iCs/>
          <w:color w:val="666666"/>
          <w:sz w:val="24"/>
          <w:szCs w:val="24"/>
          <w:lang w:eastAsia="es-ES"/>
        </w:rPr>
        <w:t>jpg</w:t>
      </w:r>
      <w:proofErr w:type="spellEnd"/>
      <w:r w:rsidRPr="001B6982">
        <w:rPr>
          <w:rFonts w:ascii="var(--font)" w:eastAsia="Times New Roman" w:hAnsi="var(--font)" w:cs="Times New Roman"/>
          <w:i/>
          <w:iCs/>
          <w:color w:val="666666"/>
          <w:sz w:val="24"/>
          <w:szCs w:val="24"/>
          <w:lang w:eastAsia="es-ES"/>
        </w:rPr>
        <w:t xml:space="preserve"> a la aplicación en línea:</w:t>
      </w:r>
    </w:p>
    <w:p w:rsidR="001B6982" w:rsidRPr="001B6982" w:rsidRDefault="001B6982" w:rsidP="001B6982">
      <w:pPr>
        <w:numPr>
          <w:ilvl w:val="0"/>
          <w:numId w:val="4"/>
        </w:numPr>
        <w:shd w:val="clear" w:color="auto" w:fill="FFFFFF"/>
        <w:spacing w:after="225" w:line="300" w:lineRule="atLeast"/>
        <w:ind w:left="0"/>
        <w:rPr>
          <w:rFonts w:ascii="inherit" w:eastAsia="Times New Roman" w:hAnsi="inherit" w:cs="Times New Roman"/>
          <w:color w:val="666666"/>
          <w:sz w:val="24"/>
          <w:szCs w:val="24"/>
          <w:lang w:eastAsia="es-ES"/>
        </w:rPr>
      </w:pPr>
      <w:r w:rsidRPr="001B6982">
        <w:rPr>
          <w:rFonts w:ascii="inherit" w:eastAsia="Times New Roman" w:hAnsi="inherit" w:cs="Times New Roman"/>
          <w:color w:val="666666"/>
          <w:sz w:val="24"/>
          <w:szCs w:val="24"/>
          <w:lang w:eastAsia="es-ES"/>
        </w:rPr>
        <w:t>Fotografía reciente</w:t>
      </w:r>
    </w:p>
    <w:p w:rsidR="001B6982" w:rsidRPr="001B6982" w:rsidRDefault="001B6982" w:rsidP="001B6982">
      <w:pPr>
        <w:numPr>
          <w:ilvl w:val="0"/>
          <w:numId w:val="4"/>
        </w:numPr>
        <w:shd w:val="clear" w:color="auto" w:fill="FFFFFF"/>
        <w:spacing w:after="225" w:line="300" w:lineRule="atLeast"/>
        <w:ind w:left="0"/>
        <w:rPr>
          <w:rFonts w:ascii="inherit" w:eastAsia="Times New Roman" w:hAnsi="inherit" w:cs="Times New Roman"/>
          <w:color w:val="666666"/>
          <w:sz w:val="24"/>
          <w:szCs w:val="24"/>
          <w:lang w:eastAsia="es-ES"/>
        </w:rPr>
      </w:pPr>
      <w:r w:rsidRPr="001B6982">
        <w:rPr>
          <w:rFonts w:ascii="inherit" w:eastAsia="Times New Roman" w:hAnsi="inherit" w:cs="Times New Roman"/>
          <w:color w:val="666666"/>
          <w:sz w:val="24"/>
          <w:szCs w:val="24"/>
          <w:lang w:eastAsia="es-ES"/>
        </w:rPr>
        <w:t>Certificado de Calificaciones emitido por la universidad de origen</w:t>
      </w:r>
    </w:p>
    <w:p w:rsidR="001B6982" w:rsidRPr="001B6982" w:rsidRDefault="001B6982" w:rsidP="001B6982">
      <w:pPr>
        <w:numPr>
          <w:ilvl w:val="0"/>
          <w:numId w:val="4"/>
        </w:numPr>
        <w:shd w:val="clear" w:color="auto" w:fill="FFFFFF"/>
        <w:spacing w:after="225" w:line="300" w:lineRule="atLeast"/>
        <w:ind w:left="0"/>
        <w:rPr>
          <w:rFonts w:ascii="inherit" w:eastAsia="Times New Roman" w:hAnsi="inherit" w:cs="Times New Roman"/>
          <w:color w:val="666666"/>
          <w:sz w:val="24"/>
          <w:szCs w:val="24"/>
          <w:lang w:eastAsia="es-ES"/>
        </w:rPr>
      </w:pPr>
      <w:r w:rsidRPr="001B6982">
        <w:rPr>
          <w:rFonts w:ascii="inherit" w:eastAsia="Times New Roman" w:hAnsi="inherit" w:cs="Times New Roman"/>
          <w:color w:val="666666"/>
          <w:sz w:val="24"/>
          <w:szCs w:val="24"/>
          <w:lang w:eastAsia="es-ES"/>
        </w:rPr>
        <w:t>Carta de Motivación del Estudiante</w:t>
      </w:r>
    </w:p>
    <w:p w:rsidR="001B6982" w:rsidRPr="001B6982" w:rsidRDefault="001B6982" w:rsidP="001B6982">
      <w:pPr>
        <w:numPr>
          <w:ilvl w:val="0"/>
          <w:numId w:val="4"/>
        </w:numPr>
        <w:shd w:val="clear" w:color="auto" w:fill="FFFFFF"/>
        <w:spacing w:after="225" w:line="300" w:lineRule="atLeast"/>
        <w:ind w:left="0"/>
        <w:rPr>
          <w:rFonts w:ascii="inherit" w:eastAsia="Times New Roman" w:hAnsi="inherit" w:cs="Times New Roman"/>
          <w:color w:val="666666"/>
          <w:sz w:val="24"/>
          <w:szCs w:val="24"/>
          <w:lang w:eastAsia="es-ES"/>
        </w:rPr>
      </w:pPr>
      <w:r w:rsidRPr="001B6982">
        <w:rPr>
          <w:rFonts w:ascii="inherit" w:eastAsia="Times New Roman" w:hAnsi="inherit" w:cs="Times New Roman"/>
          <w:color w:val="666666"/>
          <w:sz w:val="24"/>
          <w:szCs w:val="24"/>
          <w:lang w:eastAsia="es-ES"/>
        </w:rPr>
        <w:t>Carta de Recomendación firmada por un profesor de la universidad de origen</w:t>
      </w:r>
    </w:p>
    <w:p w:rsidR="001B6982" w:rsidRPr="001B6982" w:rsidRDefault="001B6982" w:rsidP="001B6982">
      <w:pPr>
        <w:numPr>
          <w:ilvl w:val="0"/>
          <w:numId w:val="4"/>
        </w:numPr>
        <w:shd w:val="clear" w:color="auto" w:fill="FFFFFF"/>
        <w:spacing w:after="225" w:line="300" w:lineRule="atLeast"/>
        <w:ind w:left="0"/>
        <w:rPr>
          <w:rFonts w:ascii="inherit" w:eastAsia="Times New Roman" w:hAnsi="inherit" w:cs="Times New Roman"/>
          <w:color w:val="666666"/>
          <w:sz w:val="24"/>
          <w:szCs w:val="24"/>
          <w:lang w:eastAsia="es-ES"/>
        </w:rPr>
      </w:pPr>
      <w:r w:rsidRPr="001B6982">
        <w:rPr>
          <w:rFonts w:ascii="inherit" w:eastAsia="Times New Roman" w:hAnsi="inherit" w:cs="Times New Roman"/>
          <w:color w:val="666666"/>
          <w:sz w:val="24"/>
          <w:szCs w:val="24"/>
          <w:lang w:eastAsia="es-ES"/>
        </w:rPr>
        <w:t>Escaneo de la página principal del pasaporte vigente</w:t>
      </w:r>
    </w:p>
    <w:p w:rsidR="001B6982" w:rsidRPr="001B6982" w:rsidRDefault="001B6982" w:rsidP="001B6982">
      <w:pPr>
        <w:shd w:val="clear" w:color="auto" w:fill="FFFFFF"/>
        <w:spacing w:before="100" w:beforeAutospacing="1" w:after="100" w:afterAutospacing="1" w:line="300" w:lineRule="atLeast"/>
        <w:rPr>
          <w:rFonts w:ascii="var(--font)" w:eastAsia="Times New Roman" w:hAnsi="var(--font)" w:cs="Times New Roman"/>
          <w:color w:val="666666"/>
          <w:sz w:val="24"/>
          <w:szCs w:val="24"/>
          <w:lang w:eastAsia="es-ES"/>
        </w:rPr>
      </w:pPr>
      <w:r w:rsidRPr="001B6982">
        <w:rPr>
          <w:rFonts w:ascii="var(--font)" w:eastAsia="Times New Roman" w:hAnsi="var(--font)" w:cs="Times New Roman"/>
          <w:i/>
          <w:iCs/>
          <w:color w:val="666666"/>
          <w:sz w:val="24"/>
          <w:szCs w:val="24"/>
          <w:lang w:eastAsia="es-ES"/>
        </w:rPr>
        <w:t>Solo para aquellos estudiantes cuyo primer idioma no sea el español:</w:t>
      </w:r>
    </w:p>
    <w:p w:rsidR="001B6982" w:rsidRPr="001B6982" w:rsidRDefault="0088092F" w:rsidP="001B6982">
      <w:pPr>
        <w:numPr>
          <w:ilvl w:val="0"/>
          <w:numId w:val="5"/>
        </w:numPr>
        <w:shd w:val="clear" w:color="auto" w:fill="FFFFFF"/>
        <w:spacing w:after="225" w:line="300" w:lineRule="atLeast"/>
        <w:ind w:left="0"/>
        <w:rPr>
          <w:rFonts w:ascii="inherit" w:eastAsia="Times New Roman" w:hAnsi="inherit" w:cs="Times New Roman"/>
          <w:color w:val="666666"/>
          <w:sz w:val="24"/>
          <w:szCs w:val="24"/>
          <w:lang w:eastAsia="es-ES"/>
        </w:rPr>
      </w:pPr>
      <w:hyperlink r:id="rId7" w:history="1">
        <w:r w:rsidR="001B6982" w:rsidRPr="001B6982">
          <w:rPr>
            <w:rFonts w:ascii="var(--font)" w:eastAsia="Times New Roman" w:hAnsi="var(--font)" w:cs="Times New Roman"/>
            <w:color w:val="0000FF"/>
            <w:sz w:val="24"/>
            <w:szCs w:val="24"/>
            <w:u w:val="single"/>
            <w:lang w:eastAsia="es-ES"/>
          </w:rPr>
          <w:t>Captura de pantalla del puntaje del examen de español Cervantes</w:t>
        </w:r>
      </w:hyperlink>
    </w:p>
    <w:p w:rsidR="001B6982" w:rsidRPr="001B6982" w:rsidRDefault="001B6982" w:rsidP="001B6982">
      <w:pPr>
        <w:spacing w:after="100" w:afterAutospacing="1" w:line="240" w:lineRule="auto"/>
        <w:outlineLvl w:val="2"/>
        <w:rPr>
          <w:rFonts w:ascii="var(--font)" w:eastAsia="Times New Roman" w:hAnsi="var(--font)" w:cs="Times New Roman"/>
          <w:b/>
          <w:bCs/>
          <w:caps/>
          <w:color w:val="81020E"/>
          <w:sz w:val="23"/>
          <w:szCs w:val="23"/>
          <w:lang w:eastAsia="es-ES"/>
        </w:rPr>
      </w:pPr>
      <w:r w:rsidRPr="001B6982">
        <w:rPr>
          <w:rFonts w:ascii="var(--font)" w:eastAsia="Times New Roman" w:hAnsi="var(--font)" w:cs="Times New Roman"/>
          <w:b/>
          <w:bCs/>
          <w:caps/>
          <w:color w:val="81020E"/>
          <w:sz w:val="23"/>
          <w:szCs w:val="23"/>
          <w:lang w:eastAsia="es-ES"/>
        </w:rPr>
        <w:t>APLICA AL PROGRAMA ESTUDIA EN LA UDLA</w:t>
      </w:r>
    </w:p>
    <w:p w:rsidR="001B6982" w:rsidRPr="001B6982" w:rsidRDefault="001B6982" w:rsidP="001B6982">
      <w:pPr>
        <w:shd w:val="clear" w:color="auto" w:fill="FFFFFF"/>
        <w:spacing w:before="100" w:beforeAutospacing="1" w:after="100" w:afterAutospacing="1" w:line="300" w:lineRule="atLeast"/>
        <w:rPr>
          <w:rFonts w:ascii="var(--font)" w:eastAsia="Times New Roman" w:hAnsi="var(--font)" w:cs="Times New Roman"/>
          <w:color w:val="666666"/>
          <w:sz w:val="24"/>
          <w:szCs w:val="24"/>
          <w:lang w:eastAsia="es-ES"/>
        </w:rPr>
      </w:pPr>
      <w:r w:rsidRPr="001B6982">
        <w:rPr>
          <w:rFonts w:ascii="var(--font)" w:eastAsia="Times New Roman" w:hAnsi="var(--font)" w:cs="Times New Roman"/>
          <w:color w:val="666666"/>
          <w:sz w:val="24"/>
          <w:szCs w:val="24"/>
          <w:lang w:eastAsia="es-ES"/>
        </w:rPr>
        <w:t xml:space="preserve">Completa la aplicación en </w:t>
      </w:r>
      <w:proofErr w:type="spellStart"/>
      <w:r w:rsidRPr="001B6982">
        <w:rPr>
          <w:rFonts w:ascii="var(--font)" w:eastAsia="Times New Roman" w:hAnsi="var(--font)" w:cs="Times New Roman"/>
          <w:color w:val="666666"/>
          <w:sz w:val="24"/>
          <w:szCs w:val="24"/>
          <w:lang w:eastAsia="es-ES"/>
        </w:rPr>
        <w:t>linea</w:t>
      </w:r>
      <w:proofErr w:type="spellEnd"/>
      <w:r w:rsidRPr="001B6982">
        <w:rPr>
          <w:rFonts w:ascii="var(--font)" w:eastAsia="Times New Roman" w:hAnsi="var(--font)" w:cs="Times New Roman"/>
          <w:color w:val="666666"/>
          <w:sz w:val="24"/>
          <w:szCs w:val="24"/>
          <w:lang w:eastAsia="es-ES"/>
        </w:rPr>
        <w:t xml:space="preserve"> antes de la fecha límite de cada convocatoria haciendo </w:t>
      </w:r>
      <w:proofErr w:type="spellStart"/>
      <w:r w:rsidRPr="001B6982">
        <w:rPr>
          <w:rFonts w:ascii="var(--font)" w:eastAsia="Times New Roman" w:hAnsi="var(--font)" w:cs="Times New Roman"/>
          <w:color w:val="666666"/>
          <w:sz w:val="24"/>
          <w:szCs w:val="24"/>
          <w:lang w:eastAsia="es-ES"/>
        </w:rPr>
        <w:fldChar w:fldCharType="begin"/>
      </w:r>
      <w:r w:rsidRPr="001B6982">
        <w:rPr>
          <w:rFonts w:ascii="var(--font)" w:eastAsia="Times New Roman" w:hAnsi="var(--font)" w:cs="Times New Roman"/>
          <w:color w:val="666666"/>
          <w:sz w:val="24"/>
          <w:szCs w:val="24"/>
          <w:lang w:eastAsia="es-ES"/>
        </w:rPr>
        <w:instrText xml:space="preserve"> HYPERLINK "https://form.jotformz.com/71904238774665" </w:instrText>
      </w:r>
      <w:r w:rsidRPr="001B6982">
        <w:rPr>
          <w:rFonts w:ascii="var(--font)" w:eastAsia="Times New Roman" w:hAnsi="var(--font)" w:cs="Times New Roman"/>
          <w:color w:val="666666"/>
          <w:sz w:val="24"/>
          <w:szCs w:val="24"/>
          <w:lang w:eastAsia="es-ES"/>
        </w:rPr>
        <w:fldChar w:fldCharType="separate"/>
      </w:r>
      <w:proofErr w:type="gramStart"/>
      <w:r w:rsidRPr="001B6982">
        <w:rPr>
          <w:rFonts w:ascii="var(--font)" w:eastAsia="Times New Roman" w:hAnsi="var(--font)" w:cs="Times New Roman"/>
          <w:color w:val="0000FF"/>
          <w:sz w:val="24"/>
          <w:szCs w:val="24"/>
          <w:u w:val="single"/>
          <w:lang w:eastAsia="es-ES"/>
        </w:rPr>
        <w:t>click</w:t>
      </w:r>
      <w:proofErr w:type="spellEnd"/>
      <w:proofErr w:type="gramEnd"/>
      <w:r w:rsidRPr="001B6982">
        <w:rPr>
          <w:rFonts w:ascii="var(--font)" w:eastAsia="Times New Roman" w:hAnsi="var(--font)" w:cs="Times New Roman"/>
          <w:color w:val="0000FF"/>
          <w:sz w:val="24"/>
          <w:szCs w:val="24"/>
          <w:u w:val="single"/>
          <w:lang w:eastAsia="es-ES"/>
        </w:rPr>
        <w:t xml:space="preserve"> aquí</w:t>
      </w:r>
      <w:r w:rsidRPr="001B6982">
        <w:rPr>
          <w:rFonts w:ascii="var(--font)" w:eastAsia="Times New Roman" w:hAnsi="var(--font)" w:cs="Times New Roman"/>
          <w:color w:val="666666"/>
          <w:sz w:val="24"/>
          <w:szCs w:val="24"/>
          <w:lang w:eastAsia="es-ES"/>
        </w:rPr>
        <w:fldChar w:fldCharType="end"/>
      </w:r>
    </w:p>
    <w:p w:rsidR="00804FC3" w:rsidRDefault="00804FC3">
      <w:bookmarkStart w:id="0" w:name="_GoBack"/>
      <w:bookmarkEnd w:id="0"/>
    </w:p>
    <w:sectPr w:rsidR="00804F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ar(--fon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C66F5"/>
    <w:multiLevelType w:val="multilevel"/>
    <w:tmpl w:val="0C30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036DD"/>
    <w:multiLevelType w:val="multilevel"/>
    <w:tmpl w:val="0BB8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B2FF2"/>
    <w:multiLevelType w:val="multilevel"/>
    <w:tmpl w:val="2A56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E9655E"/>
    <w:multiLevelType w:val="multilevel"/>
    <w:tmpl w:val="3DDE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50494B"/>
    <w:multiLevelType w:val="multilevel"/>
    <w:tmpl w:val="0166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82"/>
    <w:rsid w:val="001B6982"/>
    <w:rsid w:val="00804FC3"/>
    <w:rsid w:val="008809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F0482"/>
  <w15:chartTrackingRefBased/>
  <w15:docId w15:val="{9A002906-A659-48A5-994F-E5CFEE96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link w:val="Ttulo3Car"/>
    <w:uiPriority w:val="9"/>
    <w:qFormat/>
    <w:rsid w:val="001B6982"/>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B6982"/>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1B698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B6982"/>
    <w:rPr>
      <w:b/>
      <w:bCs/>
    </w:rPr>
  </w:style>
  <w:style w:type="character" w:styleId="Hipervnculo">
    <w:name w:val="Hyperlink"/>
    <w:basedOn w:val="Fuentedeprrafopredeter"/>
    <w:uiPriority w:val="99"/>
    <w:unhideWhenUsed/>
    <w:rsid w:val="001B6982"/>
    <w:rPr>
      <w:color w:val="0000FF"/>
      <w:u w:val="single"/>
    </w:rPr>
  </w:style>
  <w:style w:type="character" w:styleId="nfasis">
    <w:name w:val="Emphasis"/>
    <w:basedOn w:val="Fuentedeprrafopredeter"/>
    <w:uiPriority w:val="20"/>
    <w:qFormat/>
    <w:rsid w:val="001B6982"/>
    <w:rPr>
      <w:i/>
      <w:iCs/>
    </w:rPr>
  </w:style>
  <w:style w:type="character" w:styleId="Mencinsinresolver">
    <w:name w:val="Unresolved Mention"/>
    <w:basedOn w:val="Fuentedeprrafopredeter"/>
    <w:uiPriority w:val="99"/>
    <w:semiHidden/>
    <w:unhideWhenUsed/>
    <w:rsid w:val="00880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572979">
      <w:bodyDiv w:val="1"/>
      <w:marLeft w:val="0"/>
      <w:marRight w:val="0"/>
      <w:marTop w:val="0"/>
      <w:marBottom w:val="0"/>
      <w:divBdr>
        <w:top w:val="none" w:sz="0" w:space="0" w:color="auto"/>
        <w:left w:val="none" w:sz="0" w:space="0" w:color="auto"/>
        <w:bottom w:val="none" w:sz="0" w:space="0" w:color="auto"/>
        <w:right w:val="none" w:sz="0" w:space="0" w:color="auto"/>
      </w:divBdr>
      <w:divsChild>
        <w:div w:id="2079093113">
          <w:marLeft w:val="0"/>
          <w:marRight w:val="0"/>
          <w:marTop w:val="75"/>
          <w:marBottom w:val="75"/>
          <w:divBdr>
            <w:top w:val="none" w:sz="0" w:space="0" w:color="auto"/>
            <w:left w:val="none" w:sz="0" w:space="0" w:color="auto"/>
            <w:bottom w:val="none" w:sz="0" w:space="0" w:color="auto"/>
            <w:right w:val="none" w:sz="0" w:space="0" w:color="auto"/>
          </w:divBdr>
          <w:divsChild>
            <w:div w:id="1697538215">
              <w:marLeft w:val="0"/>
              <w:marRight w:val="0"/>
              <w:marTop w:val="0"/>
              <w:marBottom w:val="0"/>
              <w:divBdr>
                <w:top w:val="single" w:sz="6" w:space="0" w:color="DDDDDD"/>
                <w:left w:val="single" w:sz="6" w:space="0" w:color="DDDDDD"/>
                <w:bottom w:val="single" w:sz="6" w:space="0" w:color="DDDDDD"/>
                <w:right w:val="single" w:sz="6" w:space="0" w:color="DDDDDD"/>
              </w:divBdr>
              <w:divsChild>
                <w:div w:id="127042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39040">
          <w:marLeft w:val="0"/>
          <w:marRight w:val="0"/>
          <w:marTop w:val="75"/>
          <w:marBottom w:val="75"/>
          <w:divBdr>
            <w:top w:val="none" w:sz="0" w:space="0" w:color="auto"/>
            <w:left w:val="none" w:sz="0" w:space="0" w:color="auto"/>
            <w:bottom w:val="none" w:sz="0" w:space="0" w:color="auto"/>
            <w:right w:val="none" w:sz="0" w:space="0" w:color="auto"/>
          </w:divBdr>
          <w:divsChild>
            <w:div w:id="315955413">
              <w:marLeft w:val="0"/>
              <w:marRight w:val="0"/>
              <w:marTop w:val="0"/>
              <w:marBottom w:val="0"/>
              <w:divBdr>
                <w:top w:val="single" w:sz="6" w:space="0" w:color="DDDDDD"/>
                <w:left w:val="single" w:sz="6" w:space="0" w:color="DDDDDD"/>
                <w:bottom w:val="single" w:sz="6" w:space="0" w:color="DDDDDD"/>
                <w:right w:val="single" w:sz="6" w:space="0" w:color="DDDDDD"/>
              </w:divBdr>
              <w:divsChild>
                <w:div w:id="733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01757">
          <w:marLeft w:val="0"/>
          <w:marRight w:val="0"/>
          <w:marTop w:val="75"/>
          <w:marBottom w:val="75"/>
          <w:divBdr>
            <w:top w:val="none" w:sz="0" w:space="0" w:color="auto"/>
            <w:left w:val="none" w:sz="0" w:space="0" w:color="auto"/>
            <w:bottom w:val="none" w:sz="0" w:space="0" w:color="auto"/>
            <w:right w:val="none" w:sz="0" w:space="0" w:color="auto"/>
          </w:divBdr>
          <w:divsChild>
            <w:div w:id="706031645">
              <w:marLeft w:val="0"/>
              <w:marRight w:val="0"/>
              <w:marTop w:val="0"/>
              <w:marBottom w:val="0"/>
              <w:divBdr>
                <w:top w:val="single" w:sz="6" w:space="0" w:color="DDDDDD"/>
                <w:left w:val="single" w:sz="6" w:space="0" w:color="DDDDDD"/>
                <w:bottom w:val="single" w:sz="6" w:space="0" w:color="DDDDDD"/>
                <w:right w:val="single" w:sz="6" w:space="0" w:color="DDDDDD"/>
              </w:divBdr>
              <w:divsChild>
                <w:div w:id="151121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4130">
          <w:marLeft w:val="0"/>
          <w:marRight w:val="0"/>
          <w:marTop w:val="75"/>
          <w:marBottom w:val="75"/>
          <w:divBdr>
            <w:top w:val="none" w:sz="0" w:space="0" w:color="auto"/>
            <w:left w:val="none" w:sz="0" w:space="0" w:color="auto"/>
            <w:bottom w:val="none" w:sz="0" w:space="0" w:color="auto"/>
            <w:right w:val="none" w:sz="0" w:space="0" w:color="auto"/>
          </w:divBdr>
          <w:divsChild>
            <w:div w:id="160851469">
              <w:marLeft w:val="0"/>
              <w:marRight w:val="0"/>
              <w:marTop w:val="0"/>
              <w:marBottom w:val="0"/>
              <w:divBdr>
                <w:top w:val="single" w:sz="6" w:space="0" w:color="DDDDDD"/>
                <w:left w:val="single" w:sz="6" w:space="0" w:color="DDDDDD"/>
                <w:bottom w:val="single" w:sz="6" w:space="0" w:color="DDDDDD"/>
                <w:right w:val="single" w:sz="6" w:space="0" w:color="DDDDDD"/>
              </w:divBdr>
              <w:divsChild>
                <w:div w:id="21209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859338">
          <w:marLeft w:val="0"/>
          <w:marRight w:val="0"/>
          <w:marTop w:val="75"/>
          <w:marBottom w:val="75"/>
          <w:divBdr>
            <w:top w:val="none" w:sz="0" w:space="0" w:color="auto"/>
            <w:left w:val="none" w:sz="0" w:space="0" w:color="auto"/>
            <w:bottom w:val="none" w:sz="0" w:space="0" w:color="auto"/>
            <w:right w:val="none" w:sz="0" w:space="0" w:color="auto"/>
          </w:divBdr>
          <w:divsChild>
            <w:div w:id="1719087893">
              <w:marLeft w:val="0"/>
              <w:marRight w:val="0"/>
              <w:marTop w:val="0"/>
              <w:marBottom w:val="0"/>
              <w:divBdr>
                <w:top w:val="single" w:sz="6" w:space="0" w:color="DDDDDD"/>
                <w:left w:val="single" w:sz="6" w:space="0" w:color="DDDDDD"/>
                <w:bottom w:val="single" w:sz="6" w:space="0" w:color="DDDDDD"/>
                <w:right w:val="single" w:sz="6" w:space="0" w:color="DDDDDD"/>
              </w:divBdr>
              <w:divsChild>
                <w:div w:id="50142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ve.cervantes.es/prueba_nivel/defaul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jotformz.com/71904238774665" TargetMode="External"/><Relationship Id="rId5" Type="http://schemas.openxmlformats.org/officeDocument/2006/relationships/hyperlink" Target="mailto:programasinternacionales@udla.edu.e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475</Words>
  <Characters>2615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2019-02-12T10:29:00Z</dcterms:created>
  <dcterms:modified xsi:type="dcterms:W3CDTF">2019-02-12T10:43:00Z</dcterms:modified>
</cp:coreProperties>
</file>