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C7D34" w:rsidRPr="008C7D34" w:rsidRDefault="008C7D34" w:rsidP="008C7D34">
      <w:pPr>
        <w:spacing w:after="0" w:line="384" w:lineRule="auto"/>
        <w:outlineLvl w:val="1"/>
        <w:rPr>
          <w:rFonts w:ascii="Dotum" w:eastAsia="Dotum" w:hAnsi="Dotum" w:cs="Times New Roman"/>
          <w:b/>
          <w:bCs/>
          <w:color w:val="555555"/>
          <w:sz w:val="36"/>
          <w:szCs w:val="36"/>
          <w:lang w:eastAsia="es-ES"/>
        </w:rPr>
      </w:pPr>
      <w:r w:rsidRPr="008C7D34">
        <w:rPr>
          <w:rFonts w:ascii="Dotum" w:eastAsia="Dotum" w:hAnsi="Dotum" w:cs="Times New Roman" w:hint="eastAsia"/>
          <w:b/>
          <w:bCs/>
          <w:color w:val="555555"/>
          <w:sz w:val="36"/>
          <w:szCs w:val="36"/>
          <w:lang w:eastAsia="es-ES"/>
        </w:rPr>
        <w:t>Korean Language Program </w:t>
      </w:r>
    </w:p>
    <w:tbl>
      <w:tblPr>
        <w:tblW w:w="9645" w:type="dxa"/>
        <w:tblCellSpacing w:w="0" w:type="dxa"/>
        <w:shd w:val="clear" w:color="auto" w:fill="CCCCCC"/>
        <w:tblCellMar>
          <w:left w:w="0" w:type="dxa"/>
          <w:right w:w="0" w:type="dxa"/>
        </w:tblCellMar>
        <w:tblLook w:val="04A0" w:firstRow="1" w:lastRow="0" w:firstColumn="1" w:lastColumn="0" w:noHBand="0" w:noVBand="1"/>
      </w:tblPr>
      <w:tblGrid>
        <w:gridCol w:w="16078"/>
      </w:tblGrid>
      <w:tr w:rsidR="008C7D34" w:rsidRPr="008C7D34" w:rsidTr="008C7D34">
        <w:trPr>
          <w:trHeight w:val="945"/>
          <w:tblCellSpacing w:w="0" w:type="dxa"/>
        </w:trPr>
        <w:tc>
          <w:tcPr>
            <w:tcW w:w="9645" w:type="dxa"/>
            <w:shd w:val="clear" w:color="auto" w:fill="FFFFFF"/>
            <w:tcMar>
              <w:top w:w="75" w:type="dxa"/>
              <w:left w:w="150" w:type="dxa"/>
              <w:bottom w:w="75" w:type="dxa"/>
              <w:right w:w="75" w:type="dxa"/>
            </w:tcMar>
            <w:vAlign w:val="center"/>
            <w:hideMark/>
          </w:tcPr>
          <w:tbl>
            <w:tblPr>
              <w:tblW w:w="9645" w:type="dxa"/>
              <w:tblCellSpacing w:w="0" w:type="dxa"/>
              <w:tblCellMar>
                <w:left w:w="0" w:type="dxa"/>
                <w:right w:w="0" w:type="dxa"/>
              </w:tblCellMar>
              <w:tblLook w:val="04A0" w:firstRow="1" w:lastRow="0" w:firstColumn="1" w:lastColumn="0" w:noHBand="0" w:noVBand="1"/>
            </w:tblPr>
            <w:tblGrid>
              <w:gridCol w:w="9633"/>
              <w:gridCol w:w="6"/>
              <w:gridCol w:w="6"/>
            </w:tblGrid>
            <w:tr w:rsidR="008C7D34" w:rsidRPr="008C7D34">
              <w:trPr>
                <w:tblCellSpacing w:w="0" w:type="dxa"/>
              </w:trPr>
              <w:tc>
                <w:tcPr>
                  <w:tcW w:w="0" w:type="auto"/>
                  <w:gridSpan w:val="3"/>
                  <w:vAlign w:val="center"/>
                  <w:hideMark/>
                </w:tcPr>
                <w:p w:rsidR="008C7D34" w:rsidRPr="008C7D34" w:rsidRDefault="008C7D34" w:rsidP="008C7D34">
                  <w:pPr>
                    <w:spacing w:after="0" w:line="384" w:lineRule="auto"/>
                    <w:rPr>
                      <w:rFonts w:ascii="Dotum" w:eastAsia="Dotum" w:hAnsi="Dotum" w:cs="Times New Roman"/>
                      <w:color w:val="555555"/>
                      <w:sz w:val="18"/>
                      <w:szCs w:val="18"/>
                      <w:lang w:eastAsia="es-ES"/>
                    </w:rPr>
                  </w:pPr>
                  <w:r>
                    <w:rPr>
                      <w:rFonts w:ascii="Dotum" w:eastAsia="Dotum" w:hAnsi="Dotum" w:cs="Times New Roman"/>
                      <w:noProof/>
                      <w:color w:val="555555"/>
                      <w:sz w:val="18"/>
                      <w:szCs w:val="18"/>
                      <w:lang w:eastAsia="es-ES"/>
                    </w:rPr>
                    <w:drawing>
                      <wp:inline distT="0" distB="0" distL="0" distR="0">
                        <wp:extent cx="123825" cy="123825"/>
                        <wp:effectExtent l="0" t="0" r="9525" b="9525"/>
                        <wp:docPr id="3" name="Imagen 3" descr="http://builder.hufs.ac.kr/user/international2/mycodyimages/un01dot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builder.hufs.ac.kr/user/international2/mycodyimages/un01dot2.gif"/>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23825" cy="123825"/>
                                </a:xfrm>
                                <a:prstGeom prst="rect">
                                  <a:avLst/>
                                </a:prstGeom>
                                <a:noFill/>
                                <a:ln>
                                  <a:noFill/>
                                </a:ln>
                              </pic:spPr>
                            </pic:pic>
                          </a:graphicData>
                        </a:graphic>
                      </wp:inline>
                    </w:drawing>
                  </w:r>
                  <w:r w:rsidRPr="008C7D34">
                    <w:rPr>
                      <w:rFonts w:ascii="Dotum" w:eastAsia="Dotum" w:hAnsi="Dotum" w:cs="Times New Roman" w:hint="eastAsia"/>
                      <w:color w:val="555555"/>
                      <w:sz w:val="18"/>
                      <w:szCs w:val="18"/>
                      <w:lang w:eastAsia="es-ES"/>
                    </w:rPr>
                    <w:t> </w:t>
                  </w:r>
                  <w:r w:rsidRPr="008C7D34">
                    <w:rPr>
                      <w:rFonts w:ascii="Tahoma" w:eastAsia="Dotum" w:hAnsi="Tahoma" w:cs="Tahoma"/>
                      <w:b/>
                      <w:bCs/>
                      <w:color w:val="555555"/>
                      <w:sz w:val="18"/>
                      <w:szCs w:val="18"/>
                      <w:lang w:eastAsia="es-ES"/>
                    </w:rPr>
                    <w:t>Center for Korean Language and Culture</w:t>
                  </w:r>
                </w:p>
              </w:tc>
            </w:tr>
            <w:tr w:rsidR="008C7D34" w:rsidRPr="008C7D34">
              <w:trPr>
                <w:trHeight w:val="8775"/>
                <w:tblCellSpacing w:w="0" w:type="dxa"/>
              </w:trPr>
              <w:tc>
                <w:tcPr>
                  <w:tcW w:w="5000" w:type="pct"/>
                  <w:tcMar>
                    <w:top w:w="150" w:type="dxa"/>
                    <w:left w:w="150" w:type="dxa"/>
                    <w:bottom w:w="0" w:type="dxa"/>
                    <w:right w:w="150" w:type="dxa"/>
                  </w:tcMar>
                  <w:hideMark/>
                </w:tcPr>
                <w:p w:rsidR="008C7D34" w:rsidRPr="008C7D34" w:rsidRDefault="008C7D34" w:rsidP="008C7D34">
                  <w:pPr>
                    <w:spacing w:after="0" w:line="384" w:lineRule="auto"/>
                    <w:rPr>
                      <w:rFonts w:ascii="Dotum" w:eastAsia="Dotum" w:hAnsi="Dotum" w:cs="Times New Roman" w:hint="eastAsia"/>
                      <w:color w:val="555555"/>
                      <w:sz w:val="18"/>
                      <w:szCs w:val="18"/>
                      <w:lang w:eastAsia="es-ES"/>
                    </w:rPr>
                  </w:pPr>
                  <w:r>
                    <w:rPr>
                      <w:rFonts w:ascii="Dotum" w:eastAsia="Dotum" w:hAnsi="Dotum" w:cs="Times New Roman"/>
                      <w:noProof/>
                      <w:color w:val="555555"/>
                      <w:sz w:val="18"/>
                      <w:szCs w:val="18"/>
                      <w:lang w:eastAsia="es-ES"/>
                    </w:rPr>
                    <w:drawing>
                      <wp:inline distT="0" distB="0" distL="0" distR="0">
                        <wp:extent cx="5715000" cy="3048000"/>
                        <wp:effectExtent l="0" t="0" r="0" b="0"/>
                        <wp:docPr id="2" name="Imagen 2" descr="http://builder.hufs.ac.kr/user/international2/k2board/international21342596645899_b_im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builder.hufs.ac.kr/user/international2/k2board/international21342596645899_b_im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715000" cy="3048000"/>
                                </a:xfrm>
                                <a:prstGeom prst="rect">
                                  <a:avLst/>
                                </a:prstGeom>
                                <a:noFill/>
                                <a:ln>
                                  <a:noFill/>
                                </a:ln>
                              </pic:spPr>
                            </pic:pic>
                          </a:graphicData>
                        </a:graphic>
                      </wp:inline>
                    </w:drawing>
                  </w:r>
                </w:p>
                <w:p w:rsidR="008C7D34" w:rsidRPr="008C7D34" w:rsidRDefault="008C7D34" w:rsidP="008C7D34">
                  <w:pPr>
                    <w:spacing w:after="0" w:line="384" w:lineRule="auto"/>
                    <w:rPr>
                      <w:rFonts w:ascii="Dotum" w:eastAsia="Dotum" w:hAnsi="Dotum" w:cs="Times New Roman" w:hint="eastAsia"/>
                      <w:color w:val="555555"/>
                      <w:sz w:val="18"/>
                      <w:szCs w:val="18"/>
                      <w:lang w:eastAsia="es-ES"/>
                    </w:rPr>
                  </w:pPr>
                  <w:r w:rsidRPr="008C7D34">
                    <w:rPr>
                      <w:rFonts w:ascii="Dotum" w:eastAsia="Dotum" w:hAnsi="Dotum" w:cs="Times New Roman" w:hint="eastAsia"/>
                      <w:color w:val="555555"/>
                      <w:sz w:val="18"/>
                      <w:szCs w:val="18"/>
                      <w:lang w:eastAsia="es-ES"/>
                    </w:rPr>
                    <w:t xml:space="preserve">  </w:t>
                  </w:r>
                </w:p>
                <w:p w:rsidR="008C7D34" w:rsidRPr="008C7D34" w:rsidRDefault="008C7D34" w:rsidP="008C7D34">
                  <w:pPr>
                    <w:spacing w:after="0" w:line="384" w:lineRule="auto"/>
                    <w:rPr>
                      <w:rFonts w:ascii="Dotum" w:eastAsia="Dotum" w:hAnsi="Dotum" w:cs="Times New Roman" w:hint="eastAsia"/>
                      <w:color w:val="555555"/>
                      <w:sz w:val="18"/>
                      <w:szCs w:val="18"/>
                      <w:lang w:eastAsia="es-ES"/>
                    </w:rPr>
                  </w:pPr>
                  <w:r w:rsidRPr="008C7D34">
                    <w:rPr>
                      <w:rFonts w:ascii="Tahoma" w:eastAsia="Gulim" w:hAnsi="Tahoma" w:cs="Tahoma"/>
                      <w:color w:val="555555"/>
                      <w:sz w:val="18"/>
                      <w:szCs w:val="18"/>
                      <w:lang w:eastAsia="es-ES"/>
                    </w:rPr>
                    <w:t xml:space="preserve">Courses offered at the Center for Korean Language and Culture (CKLC) are divided into the Standard Korean Program and the Special Korean Program. </w:t>
                  </w:r>
                </w:p>
                <w:p w:rsidR="008C7D34" w:rsidRPr="008C7D34" w:rsidRDefault="008C7D34" w:rsidP="008C7D34">
                  <w:pPr>
                    <w:spacing w:after="0" w:line="384" w:lineRule="auto"/>
                    <w:rPr>
                      <w:rFonts w:ascii="Dotum" w:eastAsia="Dotum" w:hAnsi="Dotum" w:cs="Times New Roman" w:hint="eastAsia"/>
                      <w:color w:val="555555"/>
                      <w:sz w:val="18"/>
                      <w:szCs w:val="18"/>
                      <w:lang w:eastAsia="es-ES"/>
                    </w:rPr>
                  </w:pPr>
                  <w:r w:rsidRPr="008C7D34">
                    <w:rPr>
                      <w:rFonts w:ascii="Tahoma" w:eastAsia="Gulim" w:hAnsi="Tahoma" w:cs="Tahoma"/>
                      <w:color w:val="555555"/>
                      <w:sz w:val="18"/>
                      <w:szCs w:val="18"/>
                      <w:lang w:eastAsia="es-ES"/>
                    </w:rPr>
                    <w:t> </w:t>
                  </w:r>
                  <w:r w:rsidRPr="008C7D34">
                    <w:rPr>
                      <w:rFonts w:ascii="Dotum" w:eastAsia="Dotum" w:hAnsi="Dotum" w:cs="Times New Roman" w:hint="eastAsia"/>
                      <w:color w:val="555555"/>
                      <w:sz w:val="18"/>
                      <w:szCs w:val="18"/>
                      <w:lang w:eastAsia="es-ES"/>
                    </w:rPr>
                    <w:t xml:space="preserve"> </w:t>
                  </w:r>
                </w:p>
                <w:p w:rsidR="008C7D34" w:rsidRPr="008C7D34" w:rsidRDefault="008C7D34" w:rsidP="008C7D34">
                  <w:pPr>
                    <w:spacing w:after="0" w:line="384" w:lineRule="auto"/>
                    <w:rPr>
                      <w:rFonts w:ascii="Dotum" w:eastAsia="Dotum" w:hAnsi="Dotum" w:cs="Times New Roman" w:hint="eastAsia"/>
                      <w:color w:val="555555"/>
                      <w:sz w:val="18"/>
                      <w:szCs w:val="18"/>
                      <w:lang w:eastAsia="es-ES"/>
                    </w:rPr>
                  </w:pPr>
                  <w:r w:rsidRPr="008C7D34">
                    <w:rPr>
                      <w:rFonts w:ascii="Tahoma" w:eastAsia="Gulim" w:hAnsi="Tahoma" w:cs="Tahoma"/>
                      <w:color w:val="555555"/>
                      <w:sz w:val="18"/>
                      <w:szCs w:val="18"/>
                      <w:lang w:eastAsia="es-ES"/>
                    </w:rPr>
                    <w:t>In consideration of the diversity of the students, the CKLC stresses a learner-centered education program. Furthermore, to develop communication skills in Korean, the courses emphasize everyday communication.</w:t>
                  </w:r>
                  <w:r w:rsidRPr="008C7D34">
                    <w:rPr>
                      <w:rFonts w:ascii="Dotum" w:eastAsia="Dotum" w:hAnsi="Dotum" w:cs="Times New Roman" w:hint="eastAsia"/>
                      <w:color w:val="555555"/>
                      <w:sz w:val="18"/>
                      <w:szCs w:val="18"/>
                      <w:lang w:eastAsia="es-ES"/>
                    </w:rPr>
                    <w:t> </w:t>
                  </w:r>
                  <w:r w:rsidRPr="008C7D34">
                    <w:rPr>
                      <w:rFonts w:ascii="Tahoma" w:eastAsia="Gulim" w:hAnsi="Tahoma" w:cs="Tahoma"/>
                      <w:color w:val="555555"/>
                      <w:sz w:val="18"/>
                      <w:szCs w:val="18"/>
                      <w:lang w:eastAsia="es-ES"/>
                    </w:rPr>
                    <w:t> </w:t>
                  </w:r>
                  <w:r w:rsidRPr="008C7D34">
                    <w:rPr>
                      <w:rFonts w:ascii="Dotum" w:eastAsia="Dotum" w:hAnsi="Dotum" w:cs="Times New Roman" w:hint="eastAsia"/>
                      <w:color w:val="555555"/>
                      <w:sz w:val="18"/>
                      <w:szCs w:val="18"/>
                      <w:lang w:eastAsia="es-ES"/>
                    </w:rPr>
                    <w:t xml:space="preserve"> </w:t>
                  </w:r>
                </w:p>
                <w:p w:rsidR="008C7D34" w:rsidRPr="008C7D34" w:rsidRDefault="008C7D34" w:rsidP="008C7D34">
                  <w:pPr>
                    <w:spacing w:after="0" w:line="384" w:lineRule="auto"/>
                    <w:rPr>
                      <w:rFonts w:ascii="Tahoma" w:eastAsia="Gulim" w:hAnsi="Tahoma" w:cs="Tahoma" w:hint="eastAsia"/>
                      <w:color w:val="555555"/>
                      <w:sz w:val="16"/>
                      <w:szCs w:val="16"/>
                      <w:lang w:eastAsia="es-ES"/>
                    </w:rPr>
                  </w:pPr>
                  <w:r w:rsidRPr="008C7D34">
                    <w:rPr>
                      <w:rFonts w:ascii="Tahoma" w:eastAsia="Gulim" w:hAnsi="Tahoma" w:cs="Tahoma"/>
                      <w:color w:val="555555"/>
                      <w:sz w:val="18"/>
                      <w:szCs w:val="18"/>
                      <w:lang w:eastAsia="es-ES"/>
                    </w:rPr>
                    <w:t xml:space="preserve">  </w:t>
                  </w:r>
                </w:p>
                <w:p w:rsidR="008C7D34" w:rsidRPr="008C7D34" w:rsidRDefault="008C7D34" w:rsidP="008C7D34">
                  <w:pPr>
                    <w:spacing w:after="0" w:line="384" w:lineRule="auto"/>
                    <w:rPr>
                      <w:rFonts w:ascii="Tahoma" w:eastAsia="Gulim" w:hAnsi="Tahoma" w:cs="Tahoma"/>
                      <w:color w:val="555555"/>
                      <w:sz w:val="16"/>
                      <w:szCs w:val="16"/>
                      <w:lang w:eastAsia="es-ES"/>
                    </w:rPr>
                  </w:pPr>
                  <w:r w:rsidRPr="008C7D34">
                    <w:rPr>
                      <w:rFonts w:ascii="Tahoma" w:eastAsia="Gulim" w:hAnsi="Tahoma" w:cs="Tahoma"/>
                      <w:color w:val="555555"/>
                      <w:sz w:val="18"/>
                      <w:szCs w:val="18"/>
                      <w:lang w:eastAsia="es-ES"/>
                    </w:rPr>
                    <w:t xml:space="preserve">The Standard Korean Program is for foreigners and overseas Koreans living in Korea. There are 7 to 13 students per class with 10 weeks of class per semester for 4 hours a day (approximately 200 hours per 10-week term). Classes are held from 9 a.m. to 1 p.m. Standard Korean Program classes are divided into 6 levels and in order to successfully complete a level, students must pass a final examination and cannot be absent for more than 1/5 of the course, i.e. students must attend at least 40 days of instruction. </w:t>
                  </w:r>
                </w:p>
                <w:p w:rsidR="008C7D34" w:rsidRPr="008C7D34" w:rsidRDefault="008C7D34" w:rsidP="008C7D34">
                  <w:pPr>
                    <w:spacing w:after="0" w:line="384" w:lineRule="auto"/>
                    <w:rPr>
                      <w:rFonts w:ascii="Tahoma" w:eastAsia="Gulim" w:hAnsi="Tahoma" w:cs="Tahoma"/>
                      <w:color w:val="555555"/>
                      <w:sz w:val="16"/>
                      <w:szCs w:val="16"/>
                      <w:lang w:eastAsia="es-ES"/>
                    </w:rPr>
                  </w:pPr>
                  <w:r w:rsidRPr="008C7D34">
                    <w:rPr>
                      <w:rFonts w:ascii="Tahoma" w:eastAsia="Gulim" w:hAnsi="Tahoma" w:cs="Tahoma"/>
                      <w:color w:val="555555"/>
                      <w:sz w:val="18"/>
                      <w:szCs w:val="18"/>
                      <w:lang w:eastAsia="es-ES"/>
                    </w:rPr>
                    <w:t xml:space="preserve">  </w:t>
                  </w:r>
                </w:p>
                <w:p w:rsidR="008C7D34" w:rsidRPr="008C7D34" w:rsidRDefault="008C7D34" w:rsidP="008C7D34">
                  <w:pPr>
                    <w:spacing w:after="0" w:line="384" w:lineRule="auto"/>
                    <w:rPr>
                      <w:rFonts w:ascii="Tahoma" w:eastAsia="Gulim" w:hAnsi="Tahoma" w:cs="Tahoma"/>
                      <w:color w:val="555555"/>
                      <w:sz w:val="16"/>
                      <w:szCs w:val="16"/>
                      <w:lang w:eastAsia="es-ES"/>
                    </w:rPr>
                  </w:pPr>
                  <w:r w:rsidRPr="008C7D34">
                    <w:rPr>
                      <w:rFonts w:ascii="Tahoma" w:eastAsia="Gulim" w:hAnsi="Tahoma" w:cs="Tahoma"/>
                      <w:b/>
                      <w:bCs/>
                      <w:color w:val="555555"/>
                      <w:sz w:val="18"/>
                      <w:szCs w:val="18"/>
                      <w:u w:val="single"/>
                      <w:lang w:eastAsia="es-ES"/>
                    </w:rPr>
                    <w:t>For exchange students from partner institution!!</w:t>
                  </w:r>
                  <w:r w:rsidRPr="008C7D34">
                    <w:rPr>
                      <w:rFonts w:ascii="Tahoma" w:eastAsia="Gulim" w:hAnsi="Tahoma" w:cs="Tahoma"/>
                      <w:color w:val="555555"/>
                      <w:sz w:val="16"/>
                      <w:szCs w:val="16"/>
                      <w:lang w:eastAsia="es-ES"/>
                    </w:rPr>
                    <w:t xml:space="preserve"> </w:t>
                  </w:r>
                </w:p>
                <w:p w:rsidR="008C7D34" w:rsidRPr="008C7D34" w:rsidRDefault="008C7D34" w:rsidP="008C7D34">
                  <w:pPr>
                    <w:spacing w:after="0" w:line="384" w:lineRule="auto"/>
                    <w:rPr>
                      <w:rFonts w:ascii="Tahoma" w:eastAsia="Gulim" w:hAnsi="Tahoma" w:cs="Tahoma"/>
                      <w:color w:val="555555"/>
                      <w:sz w:val="16"/>
                      <w:szCs w:val="16"/>
                      <w:lang w:eastAsia="es-ES"/>
                    </w:rPr>
                  </w:pPr>
                  <w:r w:rsidRPr="008C7D34">
                    <w:rPr>
                      <w:rFonts w:ascii="Tahoma" w:eastAsia="Gulim" w:hAnsi="Tahoma" w:cs="Tahoma"/>
                      <w:color w:val="555555"/>
                      <w:sz w:val="16"/>
                      <w:szCs w:val="16"/>
                      <w:lang w:eastAsia="es-ES"/>
                    </w:rPr>
                    <w:t xml:space="preserve">  </w:t>
                  </w:r>
                </w:p>
                <w:p w:rsidR="008C7D34" w:rsidRPr="008C7D34" w:rsidRDefault="008C7D34" w:rsidP="008C7D34">
                  <w:pPr>
                    <w:spacing w:after="0" w:line="384" w:lineRule="auto"/>
                    <w:rPr>
                      <w:rFonts w:ascii="Tahoma" w:eastAsia="Gulim" w:hAnsi="Tahoma" w:cs="Tahoma"/>
                      <w:color w:val="555555"/>
                      <w:sz w:val="16"/>
                      <w:szCs w:val="16"/>
                      <w:lang w:eastAsia="es-ES"/>
                    </w:rPr>
                  </w:pPr>
                  <w:r w:rsidRPr="008C7D34">
                    <w:rPr>
                      <w:rFonts w:ascii="Tahoma" w:eastAsia="Gulim" w:hAnsi="Tahoma" w:cs="Tahoma"/>
                      <w:b/>
                      <w:bCs/>
                      <w:color w:val="555555"/>
                      <w:sz w:val="18"/>
                      <w:szCs w:val="18"/>
                      <w:lang w:eastAsia="es-ES"/>
                    </w:rPr>
                    <w:t>A. Fees</w:t>
                  </w:r>
                  <w:r w:rsidRPr="008C7D34">
                    <w:rPr>
                      <w:rFonts w:ascii="Tahoma" w:eastAsia="Gulim" w:hAnsi="Tahoma" w:cs="Tahoma"/>
                      <w:color w:val="555555"/>
                      <w:sz w:val="16"/>
                      <w:szCs w:val="16"/>
                      <w:lang w:eastAsia="es-ES"/>
                    </w:rPr>
                    <w:t xml:space="preserve"> </w:t>
                  </w:r>
                </w:p>
                <w:p w:rsidR="008C7D34" w:rsidRPr="008C7D34" w:rsidRDefault="008C7D34" w:rsidP="008C7D34">
                  <w:pPr>
                    <w:spacing w:after="0" w:line="384" w:lineRule="auto"/>
                    <w:rPr>
                      <w:rFonts w:ascii="Tahoma" w:eastAsia="Gulim" w:hAnsi="Tahoma" w:cs="Tahoma"/>
                      <w:color w:val="555555"/>
                      <w:sz w:val="16"/>
                      <w:szCs w:val="16"/>
                      <w:lang w:eastAsia="es-ES"/>
                    </w:rPr>
                  </w:pPr>
                  <w:r w:rsidRPr="008C7D34">
                    <w:rPr>
                      <w:rFonts w:ascii="Tahoma" w:eastAsia="Gulim" w:hAnsi="Tahoma" w:cs="Tahoma"/>
                      <w:color w:val="555555"/>
                      <w:sz w:val="18"/>
                      <w:szCs w:val="18"/>
                      <w:lang w:eastAsia="es-ES"/>
                    </w:rPr>
                    <w:t>The Korean language program will be provided for any exchange students at no cost. However, students may be asked to pay tuition fees incurred for enrollment for the next term, if they fail the first term due to poor (low) attendance (more than 40 hours out of 200 hours - each term)</w:t>
                  </w:r>
                  <w:r w:rsidRPr="008C7D34">
                    <w:rPr>
                      <w:rFonts w:ascii="Tahoma" w:eastAsia="Gulim" w:hAnsi="Tahoma" w:cs="Tahoma"/>
                      <w:color w:val="555555"/>
                      <w:sz w:val="16"/>
                      <w:szCs w:val="16"/>
                      <w:lang w:eastAsia="es-ES"/>
                    </w:rPr>
                    <w:t xml:space="preserve"> </w:t>
                  </w:r>
                </w:p>
                <w:p w:rsidR="008C7D34" w:rsidRPr="008C7D34" w:rsidRDefault="008C7D34" w:rsidP="008C7D34">
                  <w:pPr>
                    <w:spacing w:after="0" w:line="384" w:lineRule="auto"/>
                    <w:rPr>
                      <w:rFonts w:ascii="Tahoma" w:eastAsia="Gulim" w:hAnsi="Tahoma" w:cs="Tahoma"/>
                      <w:color w:val="555555"/>
                      <w:sz w:val="16"/>
                      <w:szCs w:val="16"/>
                      <w:lang w:eastAsia="es-ES"/>
                    </w:rPr>
                  </w:pPr>
                  <w:r w:rsidRPr="008C7D34">
                    <w:rPr>
                      <w:rFonts w:ascii="Tahoma" w:eastAsia="Gulim" w:hAnsi="Tahoma" w:cs="Tahoma"/>
                      <w:color w:val="555555"/>
                      <w:sz w:val="16"/>
                      <w:szCs w:val="16"/>
                      <w:lang w:eastAsia="es-ES"/>
                    </w:rPr>
                    <w:t xml:space="preserve">  </w:t>
                  </w:r>
                </w:p>
                <w:p w:rsidR="008C7D34" w:rsidRPr="008C7D34" w:rsidRDefault="008C7D34" w:rsidP="008C7D34">
                  <w:pPr>
                    <w:spacing w:after="0" w:line="384" w:lineRule="auto"/>
                    <w:rPr>
                      <w:rFonts w:ascii="Tahoma" w:eastAsia="Gulim" w:hAnsi="Tahoma" w:cs="Tahoma"/>
                      <w:color w:val="555555"/>
                      <w:sz w:val="18"/>
                      <w:szCs w:val="18"/>
                      <w:lang w:eastAsia="es-ES"/>
                    </w:rPr>
                  </w:pPr>
                  <w:r w:rsidRPr="008C7D34">
                    <w:rPr>
                      <w:rFonts w:ascii="Tahoma" w:eastAsia="Gulim" w:hAnsi="Tahoma" w:cs="Tahoma"/>
                      <w:b/>
                      <w:bCs/>
                      <w:color w:val="555555"/>
                      <w:sz w:val="18"/>
                      <w:szCs w:val="18"/>
                      <w:lang w:eastAsia="es-ES"/>
                    </w:rPr>
                    <w:t>B. Application</w:t>
                  </w:r>
                  <w:r w:rsidRPr="008C7D34">
                    <w:rPr>
                      <w:rFonts w:ascii="Tahoma" w:eastAsia="Gulim" w:hAnsi="Tahoma" w:cs="Tahoma"/>
                      <w:color w:val="555555"/>
                      <w:sz w:val="18"/>
                      <w:szCs w:val="18"/>
                      <w:lang w:eastAsia="es-ES"/>
                    </w:rPr>
                    <w:t xml:space="preserve"> </w:t>
                  </w:r>
                </w:p>
                <w:p w:rsidR="008C7D34" w:rsidRPr="008C7D34" w:rsidRDefault="008C7D34" w:rsidP="008C7D34">
                  <w:pPr>
                    <w:spacing w:after="0" w:line="384" w:lineRule="auto"/>
                    <w:rPr>
                      <w:rFonts w:ascii="Tahoma" w:eastAsia="Gulim" w:hAnsi="Tahoma" w:cs="Tahoma"/>
                      <w:color w:val="555555"/>
                      <w:sz w:val="16"/>
                      <w:szCs w:val="16"/>
                      <w:lang w:eastAsia="es-ES"/>
                    </w:rPr>
                  </w:pPr>
                  <w:r w:rsidRPr="008C7D34">
                    <w:rPr>
                      <w:rFonts w:ascii="Tahoma" w:eastAsia="Gulim" w:hAnsi="Tahoma" w:cs="Tahoma"/>
                      <w:color w:val="555555"/>
                      <w:sz w:val="18"/>
                      <w:szCs w:val="18"/>
                      <w:lang w:eastAsia="es-ES"/>
                    </w:rPr>
                    <w:lastRenderedPageBreak/>
                    <w:t>If you are applying for this program as an exchange student, please select Korean language courses at the time of your online application. Exchange students do not need to fill out an additional application form for this program.</w:t>
                  </w:r>
                  <w:r w:rsidRPr="008C7D34">
                    <w:rPr>
                      <w:rFonts w:ascii="Tahoma" w:eastAsia="Gulim" w:hAnsi="Tahoma" w:cs="Tahoma"/>
                      <w:color w:val="555555"/>
                      <w:sz w:val="16"/>
                      <w:szCs w:val="16"/>
                      <w:lang w:eastAsia="es-ES"/>
                    </w:rPr>
                    <w:t xml:space="preserve"> </w:t>
                  </w:r>
                </w:p>
                <w:p w:rsidR="008C7D34" w:rsidRPr="008C7D34" w:rsidRDefault="008C7D34" w:rsidP="008C7D34">
                  <w:pPr>
                    <w:spacing w:after="0" w:line="384" w:lineRule="auto"/>
                    <w:rPr>
                      <w:rFonts w:ascii="Tahoma" w:eastAsia="Gulim" w:hAnsi="Tahoma" w:cs="Tahoma"/>
                      <w:color w:val="555555"/>
                      <w:sz w:val="16"/>
                      <w:szCs w:val="16"/>
                      <w:lang w:eastAsia="es-ES"/>
                    </w:rPr>
                  </w:pPr>
                  <w:r w:rsidRPr="008C7D34">
                    <w:rPr>
                      <w:rFonts w:ascii="Tahoma" w:eastAsia="Gulim" w:hAnsi="Tahoma" w:cs="Tahoma"/>
                      <w:color w:val="555555"/>
                      <w:sz w:val="16"/>
                      <w:szCs w:val="16"/>
                      <w:lang w:eastAsia="es-ES"/>
                    </w:rPr>
                    <w:t xml:space="preserve">  </w:t>
                  </w:r>
                </w:p>
                <w:p w:rsidR="008C7D34" w:rsidRPr="008C7D34" w:rsidRDefault="008C7D34" w:rsidP="008C7D34">
                  <w:pPr>
                    <w:spacing w:after="0" w:line="384" w:lineRule="auto"/>
                    <w:rPr>
                      <w:rFonts w:ascii="Tahoma" w:eastAsia="Gulim" w:hAnsi="Tahoma" w:cs="Tahoma"/>
                      <w:color w:val="555555"/>
                      <w:sz w:val="18"/>
                      <w:szCs w:val="18"/>
                      <w:lang w:eastAsia="es-ES"/>
                    </w:rPr>
                  </w:pPr>
                  <w:r w:rsidRPr="008C7D34">
                    <w:rPr>
                      <w:rFonts w:ascii="Tahoma" w:eastAsia="Gulim" w:hAnsi="Tahoma" w:cs="Tahoma"/>
                      <w:b/>
                      <w:bCs/>
                      <w:color w:val="555555"/>
                      <w:sz w:val="18"/>
                      <w:szCs w:val="18"/>
                      <w:lang w:eastAsia="es-ES"/>
                    </w:rPr>
                    <w:t>C. Courses available</w:t>
                  </w:r>
                  <w:r w:rsidRPr="008C7D34">
                    <w:rPr>
                      <w:rFonts w:ascii="Tahoma" w:eastAsia="Gulim" w:hAnsi="Tahoma" w:cs="Tahoma"/>
                      <w:color w:val="555555"/>
                      <w:sz w:val="18"/>
                      <w:szCs w:val="18"/>
                      <w:lang w:eastAsia="es-ES"/>
                    </w:rPr>
                    <w:t xml:space="preserve"> </w:t>
                  </w:r>
                </w:p>
                <w:p w:rsidR="008C7D34" w:rsidRPr="008C7D34" w:rsidRDefault="008C7D34" w:rsidP="008C7D34">
                  <w:pPr>
                    <w:spacing w:after="0" w:line="384" w:lineRule="auto"/>
                    <w:rPr>
                      <w:rFonts w:ascii="Tahoma" w:eastAsia="Gulim" w:hAnsi="Tahoma" w:cs="Tahoma"/>
                      <w:color w:val="555555"/>
                      <w:sz w:val="16"/>
                      <w:szCs w:val="16"/>
                      <w:lang w:eastAsia="es-ES"/>
                    </w:rPr>
                  </w:pPr>
                  <w:r w:rsidRPr="008C7D34">
                    <w:rPr>
                      <w:rFonts w:ascii="Tahoma" w:eastAsia="Gulim" w:hAnsi="Tahoma" w:cs="Tahoma"/>
                      <w:color w:val="555555"/>
                      <w:sz w:val="18"/>
                      <w:szCs w:val="18"/>
                      <w:lang w:eastAsia="es-ES"/>
                    </w:rPr>
                    <w:t>Exchange students are offered the standard 10-week term. The language center does not accept any applications from exchange students for students undertaking the short-term summer session, with the exception of students from partner universities which have established a special agreement for short-term student exchanges with our university.</w:t>
                  </w:r>
                  <w:r w:rsidRPr="008C7D34">
                    <w:rPr>
                      <w:rFonts w:ascii="Tahoma" w:eastAsia="Gulim" w:hAnsi="Tahoma" w:cs="Tahoma"/>
                      <w:color w:val="555555"/>
                      <w:sz w:val="16"/>
                      <w:szCs w:val="16"/>
                      <w:lang w:eastAsia="es-ES"/>
                    </w:rPr>
                    <w:t xml:space="preserve"> </w:t>
                  </w:r>
                </w:p>
                <w:p w:rsidR="008C7D34" w:rsidRPr="008C7D34" w:rsidRDefault="008C7D34" w:rsidP="008C7D34">
                  <w:pPr>
                    <w:spacing w:after="0" w:line="384" w:lineRule="auto"/>
                    <w:rPr>
                      <w:rFonts w:ascii="Tahoma" w:eastAsia="Gulim" w:hAnsi="Tahoma" w:cs="Tahoma"/>
                      <w:color w:val="555555"/>
                      <w:sz w:val="16"/>
                      <w:szCs w:val="16"/>
                      <w:lang w:eastAsia="es-ES"/>
                    </w:rPr>
                  </w:pPr>
                  <w:r w:rsidRPr="008C7D34">
                    <w:rPr>
                      <w:rFonts w:ascii="Tahoma" w:eastAsia="Gulim" w:hAnsi="Tahoma" w:cs="Tahoma"/>
                      <w:color w:val="555555"/>
                      <w:sz w:val="16"/>
                      <w:szCs w:val="16"/>
                      <w:lang w:eastAsia="es-ES"/>
                    </w:rPr>
                    <w:t xml:space="preserve">  </w:t>
                  </w:r>
                </w:p>
                <w:p w:rsidR="008C7D34" w:rsidRPr="008C7D34" w:rsidRDefault="008C7D34" w:rsidP="008C7D34">
                  <w:pPr>
                    <w:spacing w:after="0" w:line="384" w:lineRule="auto"/>
                    <w:rPr>
                      <w:rFonts w:ascii="Tahoma" w:eastAsia="Gulim" w:hAnsi="Tahoma" w:cs="Tahoma"/>
                      <w:color w:val="555555"/>
                      <w:sz w:val="18"/>
                      <w:szCs w:val="18"/>
                      <w:lang w:eastAsia="es-ES"/>
                    </w:rPr>
                  </w:pPr>
                  <w:r w:rsidRPr="008C7D34">
                    <w:rPr>
                      <w:rFonts w:ascii="Tahoma" w:eastAsia="Gulim" w:hAnsi="Tahoma" w:cs="Tahoma"/>
                      <w:b/>
                      <w:bCs/>
                      <w:color w:val="555555"/>
                      <w:sz w:val="18"/>
                      <w:szCs w:val="18"/>
                      <w:lang w:eastAsia="es-ES"/>
                    </w:rPr>
                    <w:t>D. Transcript / Credit Issue</w:t>
                  </w:r>
                  <w:r w:rsidRPr="008C7D34">
                    <w:rPr>
                      <w:rFonts w:ascii="Tahoma" w:eastAsia="Gulim" w:hAnsi="Tahoma" w:cs="Tahoma"/>
                      <w:color w:val="555555"/>
                      <w:sz w:val="18"/>
                      <w:szCs w:val="18"/>
                      <w:lang w:eastAsia="es-ES"/>
                    </w:rPr>
                    <w:t xml:space="preserve"> </w:t>
                  </w:r>
                </w:p>
                <w:p w:rsidR="008C7D34" w:rsidRPr="008C7D34" w:rsidRDefault="008C7D34" w:rsidP="008C7D34">
                  <w:pPr>
                    <w:spacing w:after="0" w:line="384" w:lineRule="auto"/>
                    <w:rPr>
                      <w:rFonts w:ascii="Tahoma" w:eastAsia="Gulim" w:hAnsi="Tahoma" w:cs="Tahoma"/>
                      <w:color w:val="555555"/>
                      <w:sz w:val="18"/>
                      <w:szCs w:val="18"/>
                      <w:lang w:eastAsia="es-ES"/>
                    </w:rPr>
                  </w:pPr>
                  <w:r w:rsidRPr="008C7D34">
                    <w:rPr>
                      <w:rFonts w:ascii="Tahoma" w:eastAsia="Gulim" w:hAnsi="Tahoma" w:cs="Tahoma"/>
                      <w:color w:val="555555"/>
                      <w:sz w:val="18"/>
                      <w:szCs w:val="18"/>
                      <w:lang w:eastAsia="es-ES"/>
                    </w:rPr>
                    <w:t xml:space="preserve">Basically, this language program does not hold any credit. Our partner universities must determine whether or not it will count for credit, so students are required to check with them in advance. However, there is precedent for most of our international exchange students, majoring in Korean studies, transferring credits from this coursework. </w:t>
                  </w:r>
                </w:p>
                <w:p w:rsidR="008C7D34" w:rsidRPr="008C7D34" w:rsidRDefault="008C7D34" w:rsidP="008C7D34">
                  <w:pPr>
                    <w:spacing w:after="0" w:line="384" w:lineRule="auto"/>
                    <w:rPr>
                      <w:rFonts w:ascii="Tahoma" w:eastAsia="Gulim" w:hAnsi="Tahoma" w:cs="Tahoma"/>
                      <w:color w:val="555555"/>
                      <w:sz w:val="18"/>
                      <w:szCs w:val="18"/>
                      <w:lang w:eastAsia="es-ES"/>
                    </w:rPr>
                  </w:pPr>
                  <w:r w:rsidRPr="008C7D34">
                    <w:rPr>
                      <w:rFonts w:ascii="Tahoma" w:eastAsia="Gulim" w:hAnsi="Tahoma" w:cs="Tahoma"/>
                      <w:color w:val="555555"/>
                      <w:sz w:val="18"/>
                      <w:szCs w:val="18"/>
                      <w:lang w:eastAsia="es-ES"/>
                    </w:rPr>
                    <w:t xml:space="preserve">  </w:t>
                  </w:r>
                </w:p>
                <w:p w:rsidR="008C7D34" w:rsidRPr="008C7D34" w:rsidRDefault="008C7D34" w:rsidP="008C7D34">
                  <w:pPr>
                    <w:spacing w:after="0" w:line="384" w:lineRule="auto"/>
                    <w:rPr>
                      <w:rFonts w:ascii="Tahoma" w:eastAsia="Gulim" w:hAnsi="Tahoma" w:cs="Tahoma"/>
                      <w:color w:val="555555"/>
                      <w:sz w:val="18"/>
                      <w:szCs w:val="18"/>
                      <w:lang w:eastAsia="es-ES"/>
                    </w:rPr>
                  </w:pPr>
                  <w:r w:rsidRPr="008C7D34">
                    <w:rPr>
                      <w:rFonts w:ascii="Tahoma" w:eastAsia="Gulim" w:hAnsi="Tahoma" w:cs="Tahoma"/>
                      <w:color w:val="555555"/>
                      <w:sz w:val="18"/>
                      <w:szCs w:val="18"/>
                      <w:lang w:eastAsia="es-ES"/>
                    </w:rPr>
                    <w:t xml:space="preserve">The Korean language course will not appear on the same grade report as regular semester courses, but is issued as a separate transcript directly from the Center for Korean Language and Culture. At the end of the program, students should ask the language center for several copies of their transcripts if needed. </w:t>
                  </w:r>
                </w:p>
                <w:p w:rsidR="008C7D34" w:rsidRPr="008C7D34" w:rsidRDefault="008C7D34" w:rsidP="008C7D34">
                  <w:pPr>
                    <w:spacing w:after="0" w:line="384" w:lineRule="auto"/>
                    <w:rPr>
                      <w:rFonts w:ascii="Tahoma" w:eastAsia="Gulim" w:hAnsi="Tahoma" w:cs="Tahoma"/>
                      <w:color w:val="555555"/>
                      <w:sz w:val="16"/>
                      <w:szCs w:val="16"/>
                      <w:lang w:eastAsia="es-ES"/>
                    </w:rPr>
                  </w:pPr>
                  <w:r w:rsidRPr="008C7D34">
                    <w:rPr>
                      <w:rFonts w:ascii="Tahoma" w:eastAsia="Gulim" w:hAnsi="Tahoma" w:cs="Tahoma"/>
                      <w:color w:val="555555"/>
                      <w:sz w:val="18"/>
                      <w:szCs w:val="18"/>
                      <w:lang w:eastAsia="es-ES"/>
                    </w:rPr>
                    <w:t> </w:t>
                  </w:r>
                  <w:r w:rsidRPr="008C7D34">
                    <w:rPr>
                      <w:rFonts w:ascii="Tahoma" w:eastAsia="Gulim" w:hAnsi="Tahoma" w:cs="Tahoma"/>
                      <w:color w:val="555555"/>
                      <w:sz w:val="16"/>
                      <w:szCs w:val="16"/>
                      <w:lang w:eastAsia="es-ES"/>
                    </w:rPr>
                    <w:t xml:space="preserve"> </w:t>
                  </w:r>
                </w:p>
                <w:p w:rsidR="008C7D34" w:rsidRPr="008C7D34" w:rsidRDefault="008C7D34" w:rsidP="008C7D34">
                  <w:pPr>
                    <w:spacing w:after="0" w:line="384" w:lineRule="auto"/>
                    <w:rPr>
                      <w:rFonts w:ascii="Tahoma" w:eastAsia="Gulim" w:hAnsi="Tahoma" w:cs="Tahoma"/>
                      <w:color w:val="555555"/>
                      <w:sz w:val="16"/>
                      <w:szCs w:val="16"/>
                      <w:lang w:eastAsia="es-ES"/>
                    </w:rPr>
                  </w:pPr>
                  <w:r w:rsidRPr="008C7D34">
                    <w:rPr>
                      <w:rFonts w:ascii="Tahoma" w:eastAsia="Gulim" w:hAnsi="Tahoma" w:cs="Tahoma"/>
                      <w:color w:val="555555"/>
                      <w:sz w:val="16"/>
                      <w:szCs w:val="16"/>
                      <w:lang w:eastAsia="es-ES"/>
                    </w:rPr>
                    <w:t xml:space="preserve">  </w:t>
                  </w:r>
                </w:p>
                <w:p w:rsidR="008C7D34" w:rsidRPr="008C7D34" w:rsidRDefault="008C7D34" w:rsidP="008C7D34">
                  <w:pPr>
                    <w:spacing w:after="0" w:line="384" w:lineRule="auto"/>
                    <w:rPr>
                      <w:rFonts w:ascii="Tahoma" w:eastAsia="Gulim" w:hAnsi="Tahoma" w:cs="Tahoma"/>
                      <w:color w:val="555555"/>
                      <w:sz w:val="18"/>
                      <w:szCs w:val="18"/>
                      <w:lang w:eastAsia="es-ES"/>
                    </w:rPr>
                  </w:pPr>
                  <w:r w:rsidRPr="008C7D34">
                    <w:rPr>
                      <w:rFonts w:ascii="MS UI Gothic" w:eastAsia="MS UI Gothic" w:hAnsi="MS UI Gothic" w:cs="MS UI Gothic"/>
                      <w:color w:val="282828"/>
                      <w:sz w:val="18"/>
                      <w:szCs w:val="18"/>
                      <w:lang w:eastAsia="es-ES"/>
                    </w:rPr>
                    <w:t>※</w:t>
                  </w:r>
                  <w:r w:rsidRPr="008C7D34">
                    <w:rPr>
                      <w:rFonts w:ascii="Tahoma" w:eastAsia="Gulim" w:hAnsi="Tahoma" w:cs="Tahoma"/>
                      <w:color w:val="282828"/>
                      <w:sz w:val="18"/>
                      <w:szCs w:val="18"/>
                      <w:lang w:eastAsia="es-ES"/>
                    </w:rPr>
                    <w:t xml:space="preserve"> More information about the Korean language course can be found on </w:t>
                  </w:r>
                  <w:hyperlink r:id="rId7" w:tgtFrame="_blank" w:history="1">
                    <w:r w:rsidRPr="008C7D34">
                      <w:rPr>
                        <w:rFonts w:ascii="Tahoma" w:eastAsia="Gulim" w:hAnsi="Tahoma" w:cs="Tahoma"/>
                        <w:b/>
                        <w:bCs/>
                        <w:color w:val="00008B"/>
                        <w:sz w:val="18"/>
                        <w:szCs w:val="18"/>
                        <w:u w:val="single"/>
                        <w:lang w:eastAsia="es-ES"/>
                      </w:rPr>
                      <w:t>http://www.korean.ac.kr</w:t>
                    </w:r>
                  </w:hyperlink>
                </w:p>
              </w:tc>
              <w:tc>
                <w:tcPr>
                  <w:tcW w:w="0" w:type="auto"/>
                  <w:vAlign w:val="center"/>
                  <w:hideMark/>
                </w:tcPr>
                <w:p w:rsidR="008C7D34" w:rsidRPr="008C7D34" w:rsidRDefault="008C7D34" w:rsidP="008C7D34">
                  <w:pPr>
                    <w:spacing w:after="0" w:line="240" w:lineRule="auto"/>
                    <w:rPr>
                      <w:rFonts w:ascii="Times New Roman" w:eastAsia="Times New Roman" w:hAnsi="Times New Roman" w:cs="Times New Roman"/>
                      <w:sz w:val="20"/>
                      <w:szCs w:val="20"/>
                      <w:lang w:eastAsia="es-ES"/>
                    </w:rPr>
                  </w:pPr>
                </w:p>
              </w:tc>
              <w:tc>
                <w:tcPr>
                  <w:tcW w:w="0" w:type="auto"/>
                  <w:vAlign w:val="center"/>
                  <w:hideMark/>
                </w:tcPr>
                <w:p w:rsidR="008C7D34" w:rsidRPr="008C7D34" w:rsidRDefault="008C7D34" w:rsidP="008C7D34">
                  <w:pPr>
                    <w:spacing w:after="0" w:line="240" w:lineRule="auto"/>
                    <w:rPr>
                      <w:rFonts w:ascii="Times New Roman" w:eastAsia="Times New Roman" w:hAnsi="Times New Roman" w:cs="Times New Roman"/>
                      <w:sz w:val="20"/>
                      <w:szCs w:val="20"/>
                      <w:lang w:eastAsia="es-ES"/>
                    </w:rPr>
                  </w:pPr>
                </w:p>
              </w:tc>
            </w:tr>
          </w:tbl>
          <w:p w:rsidR="008C7D34" w:rsidRPr="008C7D34" w:rsidRDefault="008C7D34" w:rsidP="008C7D34">
            <w:pPr>
              <w:spacing w:after="0" w:line="384" w:lineRule="auto"/>
              <w:rPr>
                <w:rFonts w:ascii="Dotum" w:eastAsia="Dotum" w:hAnsi="Dotum" w:cs="Times New Roman" w:hint="eastAsia"/>
                <w:color w:val="555555"/>
                <w:sz w:val="18"/>
                <w:szCs w:val="18"/>
                <w:lang w:eastAsia="es-ES"/>
              </w:rPr>
            </w:pPr>
            <w:r w:rsidRPr="008C7D34">
              <w:rPr>
                <w:rFonts w:ascii="Dotum" w:eastAsia="Dotum" w:hAnsi="Dotum" w:cs="Times New Roman" w:hint="eastAsia"/>
                <w:color w:val="555555"/>
                <w:sz w:val="18"/>
                <w:szCs w:val="18"/>
                <w:lang w:eastAsia="es-ES"/>
              </w:rPr>
              <w:lastRenderedPageBreak/>
              <w:t xml:space="preserve">  </w:t>
            </w:r>
          </w:p>
          <w:tbl>
            <w:tblPr>
              <w:tblW w:w="9645" w:type="dxa"/>
              <w:tblCellSpacing w:w="7" w:type="dxa"/>
              <w:shd w:val="clear" w:color="auto" w:fill="CCCCCC"/>
              <w:tblCellMar>
                <w:left w:w="0" w:type="dxa"/>
                <w:right w:w="0" w:type="dxa"/>
              </w:tblCellMar>
              <w:tblLook w:val="04A0" w:firstRow="1" w:lastRow="0" w:firstColumn="1" w:lastColumn="0" w:noHBand="0" w:noVBand="1"/>
            </w:tblPr>
            <w:tblGrid>
              <w:gridCol w:w="15853"/>
            </w:tblGrid>
            <w:tr w:rsidR="008C7D34" w:rsidRPr="008C7D34">
              <w:trPr>
                <w:trHeight w:val="945"/>
                <w:tblCellSpacing w:w="7" w:type="dxa"/>
              </w:trPr>
              <w:tc>
                <w:tcPr>
                  <w:tcW w:w="9645" w:type="dxa"/>
                  <w:shd w:val="clear" w:color="auto" w:fill="FFFFFF"/>
                  <w:tcMar>
                    <w:top w:w="75" w:type="dxa"/>
                    <w:left w:w="150" w:type="dxa"/>
                    <w:bottom w:w="75" w:type="dxa"/>
                    <w:right w:w="75" w:type="dxa"/>
                  </w:tcMar>
                  <w:vAlign w:val="center"/>
                  <w:hideMark/>
                </w:tcPr>
                <w:tbl>
                  <w:tblPr>
                    <w:tblW w:w="0" w:type="dxa"/>
                    <w:tblCellSpacing w:w="0" w:type="dxa"/>
                    <w:tblCellMar>
                      <w:left w:w="0" w:type="dxa"/>
                      <w:right w:w="0" w:type="dxa"/>
                    </w:tblCellMar>
                    <w:tblLook w:val="04A0" w:firstRow="1" w:lastRow="0" w:firstColumn="1" w:lastColumn="0" w:noHBand="0" w:noVBand="1"/>
                  </w:tblPr>
                  <w:tblGrid>
                    <w:gridCol w:w="156"/>
                    <w:gridCol w:w="15288"/>
                    <w:gridCol w:w="156"/>
                  </w:tblGrid>
                  <w:tr w:rsidR="008C7D34" w:rsidRPr="008C7D34">
                    <w:trPr>
                      <w:trHeight w:val="240"/>
                      <w:tblCellSpacing w:w="0" w:type="dxa"/>
                    </w:trPr>
                    <w:tc>
                      <w:tcPr>
                        <w:tcW w:w="0" w:type="auto"/>
                        <w:gridSpan w:val="3"/>
                        <w:vAlign w:val="center"/>
                        <w:hideMark/>
                      </w:tcPr>
                      <w:p w:rsidR="008C7D34" w:rsidRPr="008C7D34" w:rsidRDefault="008C7D34" w:rsidP="008C7D34">
                        <w:pPr>
                          <w:spacing w:after="0" w:line="384" w:lineRule="auto"/>
                          <w:rPr>
                            <w:rFonts w:ascii="Dotum" w:eastAsia="Dotum" w:hAnsi="Dotum" w:cs="Times New Roman"/>
                            <w:color w:val="555555"/>
                            <w:sz w:val="18"/>
                            <w:szCs w:val="18"/>
                            <w:lang w:eastAsia="es-ES"/>
                          </w:rPr>
                        </w:pPr>
                        <w:r>
                          <w:rPr>
                            <w:rFonts w:ascii="Dotum" w:eastAsia="Dotum" w:hAnsi="Dotum" w:cs="Times New Roman"/>
                            <w:noProof/>
                            <w:color w:val="555555"/>
                            <w:sz w:val="18"/>
                            <w:szCs w:val="18"/>
                            <w:lang w:eastAsia="es-ES"/>
                          </w:rPr>
                          <w:drawing>
                            <wp:inline distT="0" distB="0" distL="0" distR="0">
                              <wp:extent cx="123825" cy="123825"/>
                              <wp:effectExtent l="0" t="0" r="9525" b="9525"/>
                              <wp:docPr id="1" name="Imagen 1" descr="http://builder.hufs.ac.kr/user/international2/mycodyimages/un01dot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builder.hufs.ac.kr/user/international2/mycodyimages/un01dot2.gif"/>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23825" cy="123825"/>
                                      </a:xfrm>
                                      <a:prstGeom prst="rect">
                                        <a:avLst/>
                                      </a:prstGeom>
                                      <a:noFill/>
                                      <a:ln>
                                        <a:noFill/>
                                      </a:ln>
                                    </pic:spPr>
                                  </pic:pic>
                                </a:graphicData>
                              </a:graphic>
                            </wp:inline>
                          </w:drawing>
                        </w:r>
                        <w:r w:rsidRPr="008C7D34">
                          <w:rPr>
                            <w:rFonts w:ascii="Dotum" w:eastAsia="Dotum" w:hAnsi="Dotum" w:cs="Times New Roman" w:hint="eastAsia"/>
                            <w:color w:val="555555"/>
                            <w:sz w:val="18"/>
                            <w:szCs w:val="18"/>
                            <w:lang w:eastAsia="es-ES"/>
                          </w:rPr>
                          <w:t> </w:t>
                        </w:r>
                        <w:r w:rsidRPr="008C7D34">
                          <w:rPr>
                            <w:rFonts w:ascii="Tahoma" w:eastAsia="Dotum" w:hAnsi="Tahoma" w:cs="Tahoma"/>
                            <w:b/>
                            <w:bCs/>
                            <w:color w:val="555555"/>
                            <w:sz w:val="18"/>
                            <w:szCs w:val="18"/>
                            <w:lang w:eastAsia="es-ES"/>
                          </w:rPr>
                          <w:t>Contact</w:t>
                        </w:r>
                      </w:p>
                    </w:tc>
                  </w:tr>
                  <w:tr w:rsidR="008C7D34" w:rsidRPr="008C7D34">
                    <w:trPr>
                      <w:tblCellSpacing w:w="0" w:type="dxa"/>
                    </w:trPr>
                    <w:tc>
                      <w:tcPr>
                        <w:tcW w:w="50" w:type="pct"/>
                        <w:tcMar>
                          <w:top w:w="150" w:type="dxa"/>
                          <w:left w:w="150" w:type="dxa"/>
                          <w:bottom w:w="0" w:type="dxa"/>
                          <w:right w:w="0" w:type="dxa"/>
                        </w:tcMar>
                        <w:hideMark/>
                      </w:tcPr>
                      <w:p w:rsidR="008C7D34" w:rsidRPr="008C7D34" w:rsidRDefault="008C7D34" w:rsidP="008C7D34">
                        <w:pPr>
                          <w:spacing w:after="0" w:line="384" w:lineRule="auto"/>
                          <w:rPr>
                            <w:rFonts w:ascii="Dotum" w:eastAsia="Dotum" w:hAnsi="Dotum" w:cs="Times New Roman"/>
                            <w:color w:val="555555"/>
                            <w:sz w:val="18"/>
                            <w:szCs w:val="18"/>
                            <w:lang w:eastAsia="es-ES"/>
                          </w:rPr>
                        </w:pPr>
                      </w:p>
                    </w:tc>
                    <w:tc>
                      <w:tcPr>
                        <w:tcW w:w="4900" w:type="pct"/>
                        <w:tcMar>
                          <w:top w:w="150" w:type="dxa"/>
                          <w:left w:w="150" w:type="dxa"/>
                          <w:bottom w:w="0" w:type="dxa"/>
                          <w:right w:w="150" w:type="dxa"/>
                        </w:tcMar>
                        <w:hideMark/>
                      </w:tcPr>
                      <w:p w:rsidR="008C7D34" w:rsidRPr="008C7D34" w:rsidRDefault="008C7D34" w:rsidP="008C7D34">
                        <w:pPr>
                          <w:spacing w:after="0" w:line="384" w:lineRule="auto"/>
                          <w:rPr>
                            <w:rFonts w:ascii="Dotum" w:eastAsia="Dotum" w:hAnsi="Dotum" w:cs="Times New Roman"/>
                            <w:color w:val="555555"/>
                            <w:sz w:val="18"/>
                            <w:szCs w:val="18"/>
                            <w:lang w:eastAsia="es-ES"/>
                          </w:rPr>
                        </w:pPr>
                        <w:r w:rsidRPr="008C7D34">
                          <w:rPr>
                            <w:rFonts w:ascii="Tahoma" w:eastAsia="Gulim" w:hAnsi="Tahoma" w:cs="Tahoma"/>
                            <w:color w:val="555555"/>
                            <w:sz w:val="18"/>
                            <w:szCs w:val="18"/>
                            <w:lang w:eastAsia="es-ES"/>
                          </w:rPr>
                          <w:t>For Exchange/Visiting students</w:t>
                        </w:r>
                        <w:r w:rsidRPr="008C7D34">
                          <w:rPr>
                            <w:rFonts w:ascii="Dotum" w:eastAsia="Dotum" w:hAnsi="Dotum" w:cs="Times New Roman" w:hint="eastAsia"/>
                            <w:color w:val="555555"/>
                            <w:sz w:val="18"/>
                            <w:szCs w:val="18"/>
                            <w:lang w:eastAsia="es-ES"/>
                          </w:rPr>
                          <w:t xml:space="preserve"> </w:t>
                        </w:r>
                      </w:p>
                      <w:p w:rsidR="008C7D34" w:rsidRPr="008C7D34" w:rsidRDefault="008C7D34" w:rsidP="008C7D34">
                        <w:pPr>
                          <w:spacing w:after="0" w:line="384" w:lineRule="auto"/>
                          <w:rPr>
                            <w:rFonts w:ascii="Dotum" w:eastAsia="Dotum" w:hAnsi="Dotum" w:cs="Times New Roman" w:hint="eastAsia"/>
                            <w:color w:val="555555"/>
                            <w:sz w:val="18"/>
                            <w:szCs w:val="18"/>
                            <w:lang w:eastAsia="es-ES"/>
                          </w:rPr>
                        </w:pPr>
                        <w:r w:rsidRPr="008C7D34">
                          <w:rPr>
                            <w:rFonts w:ascii="Tahoma" w:eastAsia="Gulim" w:hAnsi="Tahoma" w:cs="Tahoma"/>
                            <w:color w:val="555555"/>
                            <w:sz w:val="18"/>
                            <w:szCs w:val="18"/>
                            <w:lang w:eastAsia="es-ES"/>
                          </w:rPr>
                          <w:t>  Ms. Bo Myung KIM</w:t>
                        </w:r>
                        <w:r w:rsidRPr="008C7D34">
                          <w:rPr>
                            <w:rFonts w:ascii="Dotum" w:eastAsia="Dotum" w:hAnsi="Dotum" w:cs="Times New Roman" w:hint="eastAsia"/>
                            <w:color w:val="555555"/>
                            <w:sz w:val="18"/>
                            <w:szCs w:val="18"/>
                            <w:lang w:eastAsia="es-ES"/>
                          </w:rPr>
                          <w:t xml:space="preserve"> </w:t>
                        </w:r>
                      </w:p>
                      <w:p w:rsidR="008C7D34" w:rsidRPr="008C7D34" w:rsidRDefault="008C7D34" w:rsidP="008C7D34">
                        <w:pPr>
                          <w:spacing w:after="0" w:line="384" w:lineRule="auto"/>
                          <w:rPr>
                            <w:rFonts w:ascii="Dotum" w:eastAsia="Dotum" w:hAnsi="Dotum" w:cs="Times New Roman" w:hint="eastAsia"/>
                            <w:color w:val="555555"/>
                            <w:sz w:val="18"/>
                            <w:szCs w:val="18"/>
                            <w:lang w:eastAsia="es-ES"/>
                          </w:rPr>
                        </w:pPr>
                        <w:r w:rsidRPr="008C7D34">
                          <w:rPr>
                            <w:rFonts w:ascii="Tahoma" w:eastAsia="Gulim" w:hAnsi="Tahoma" w:cs="Tahoma"/>
                            <w:color w:val="555555"/>
                            <w:sz w:val="18"/>
                            <w:szCs w:val="18"/>
                            <w:lang w:eastAsia="es-ES"/>
                          </w:rPr>
                          <w:t xml:space="preserve">  Email. </w:t>
                        </w:r>
                        <w:hyperlink r:id="rId8" w:history="1">
                          <w:r w:rsidRPr="008C7D34">
                            <w:rPr>
                              <w:rFonts w:ascii="Tahoma" w:eastAsia="Gulim" w:hAnsi="Tahoma" w:cs="Tahoma"/>
                              <w:color w:val="7B7B7B"/>
                              <w:sz w:val="18"/>
                              <w:szCs w:val="18"/>
                              <w:lang w:eastAsia="es-ES"/>
                            </w:rPr>
                            <w:t>exchange@hufs.ac.kr</w:t>
                          </w:r>
                        </w:hyperlink>
                        <w:r w:rsidRPr="008C7D34">
                          <w:rPr>
                            <w:rFonts w:ascii="Tahoma" w:eastAsia="Gulim" w:hAnsi="Tahoma" w:cs="Tahoma"/>
                            <w:color w:val="555555"/>
                            <w:sz w:val="18"/>
                            <w:szCs w:val="18"/>
                            <w:lang w:eastAsia="es-ES"/>
                          </w:rPr>
                          <w:t> / Tel. 82-2-2173-2062</w:t>
                        </w:r>
                        <w:r w:rsidRPr="008C7D34">
                          <w:rPr>
                            <w:rFonts w:ascii="Dotum" w:eastAsia="Dotum" w:hAnsi="Dotum" w:cs="Times New Roman" w:hint="eastAsia"/>
                            <w:color w:val="555555"/>
                            <w:sz w:val="18"/>
                            <w:szCs w:val="18"/>
                            <w:lang w:eastAsia="es-ES"/>
                          </w:rPr>
                          <w:t xml:space="preserve"> </w:t>
                        </w:r>
                      </w:p>
                      <w:p w:rsidR="008C7D34" w:rsidRPr="008C7D34" w:rsidRDefault="008C7D34" w:rsidP="008C7D34">
                        <w:pPr>
                          <w:spacing w:after="0" w:line="384" w:lineRule="auto"/>
                          <w:rPr>
                            <w:rFonts w:ascii="Dotum" w:eastAsia="Dotum" w:hAnsi="Dotum" w:cs="Times New Roman" w:hint="eastAsia"/>
                            <w:color w:val="555555"/>
                            <w:sz w:val="18"/>
                            <w:szCs w:val="18"/>
                            <w:lang w:eastAsia="es-ES"/>
                          </w:rPr>
                        </w:pPr>
                        <w:r w:rsidRPr="008C7D34">
                          <w:rPr>
                            <w:rFonts w:ascii="Dotum" w:eastAsia="Dotum" w:hAnsi="Dotum" w:cs="Times New Roman" w:hint="eastAsia"/>
                            <w:color w:val="555555"/>
                            <w:sz w:val="18"/>
                            <w:szCs w:val="18"/>
                            <w:lang w:eastAsia="es-ES"/>
                          </w:rPr>
                          <w:t xml:space="preserve">  </w:t>
                        </w:r>
                      </w:p>
                      <w:p w:rsidR="008C7D34" w:rsidRPr="008C7D34" w:rsidRDefault="008C7D34" w:rsidP="008C7D34">
                        <w:pPr>
                          <w:spacing w:after="0" w:line="384" w:lineRule="auto"/>
                          <w:rPr>
                            <w:rFonts w:ascii="Dotum" w:eastAsia="Dotum" w:hAnsi="Dotum" w:cs="Times New Roman" w:hint="eastAsia"/>
                            <w:color w:val="555555"/>
                            <w:sz w:val="18"/>
                            <w:szCs w:val="18"/>
                            <w:lang w:eastAsia="es-ES"/>
                          </w:rPr>
                        </w:pPr>
                        <w:r w:rsidRPr="008C7D34">
                          <w:rPr>
                            <w:rFonts w:ascii="Tahoma" w:eastAsia="Gulim" w:hAnsi="Tahoma" w:cs="Tahoma"/>
                            <w:color w:val="555555"/>
                            <w:sz w:val="18"/>
                            <w:szCs w:val="18"/>
                            <w:lang w:eastAsia="es-ES"/>
                          </w:rPr>
                          <w:t>For Independant Applicants</w:t>
                        </w:r>
                        <w:r w:rsidRPr="008C7D34">
                          <w:rPr>
                            <w:rFonts w:ascii="Dotum" w:eastAsia="Dotum" w:hAnsi="Dotum" w:cs="Times New Roman" w:hint="eastAsia"/>
                            <w:color w:val="555555"/>
                            <w:sz w:val="18"/>
                            <w:szCs w:val="18"/>
                            <w:lang w:eastAsia="es-ES"/>
                          </w:rPr>
                          <w:t xml:space="preserve"> </w:t>
                        </w:r>
                      </w:p>
                      <w:p w:rsidR="008C7D34" w:rsidRPr="008C7D34" w:rsidRDefault="008C7D34" w:rsidP="008C7D34">
                        <w:pPr>
                          <w:spacing w:after="0" w:line="384" w:lineRule="auto"/>
                          <w:rPr>
                            <w:rFonts w:ascii="Dotum" w:eastAsia="Dotum" w:hAnsi="Dotum" w:cs="Times New Roman" w:hint="eastAsia"/>
                            <w:color w:val="555555"/>
                            <w:sz w:val="18"/>
                            <w:szCs w:val="18"/>
                            <w:lang w:eastAsia="es-ES"/>
                          </w:rPr>
                        </w:pPr>
                        <w:r w:rsidRPr="008C7D34">
                          <w:rPr>
                            <w:rFonts w:ascii="Tahoma" w:eastAsia="Gulim" w:hAnsi="Tahoma" w:cs="Tahoma"/>
                            <w:color w:val="555555"/>
                            <w:sz w:val="18"/>
                            <w:szCs w:val="18"/>
                            <w:lang w:eastAsia="es-ES"/>
                          </w:rPr>
                          <w:t>  Ms. Jenny Lee</w:t>
                        </w:r>
                        <w:r w:rsidRPr="008C7D34">
                          <w:rPr>
                            <w:rFonts w:ascii="Dotum" w:eastAsia="Dotum" w:hAnsi="Dotum" w:cs="Times New Roman" w:hint="eastAsia"/>
                            <w:color w:val="555555"/>
                            <w:sz w:val="18"/>
                            <w:szCs w:val="18"/>
                            <w:lang w:eastAsia="es-ES"/>
                          </w:rPr>
                          <w:t xml:space="preserve"> </w:t>
                        </w:r>
                      </w:p>
                      <w:p w:rsidR="008C7D34" w:rsidRPr="008C7D34" w:rsidRDefault="008C7D34" w:rsidP="008C7D34">
                        <w:pPr>
                          <w:spacing w:after="0" w:line="384" w:lineRule="auto"/>
                          <w:rPr>
                            <w:rFonts w:ascii="Dotum" w:eastAsia="Dotum" w:hAnsi="Dotum" w:cs="Times New Roman" w:hint="eastAsia"/>
                            <w:color w:val="555555"/>
                            <w:sz w:val="18"/>
                            <w:szCs w:val="18"/>
                            <w:lang w:eastAsia="es-ES"/>
                          </w:rPr>
                        </w:pPr>
                        <w:r w:rsidRPr="008C7D34">
                          <w:rPr>
                            <w:rFonts w:ascii="Tahoma" w:eastAsia="Gulim" w:hAnsi="Tahoma" w:cs="Tahoma"/>
                            <w:color w:val="555555"/>
                            <w:sz w:val="18"/>
                            <w:szCs w:val="18"/>
                            <w:lang w:eastAsia="es-ES"/>
                          </w:rPr>
                          <w:t>  Center for Korean Language &amp; Culture</w:t>
                        </w:r>
                        <w:r w:rsidRPr="008C7D34">
                          <w:rPr>
                            <w:rFonts w:ascii="Dotum" w:eastAsia="Dotum" w:hAnsi="Dotum" w:cs="Times New Roman" w:hint="eastAsia"/>
                            <w:color w:val="555555"/>
                            <w:sz w:val="18"/>
                            <w:szCs w:val="18"/>
                            <w:lang w:eastAsia="es-ES"/>
                          </w:rPr>
                          <w:t xml:space="preserve">  </w:t>
                        </w:r>
                      </w:p>
                      <w:p w:rsidR="008C7D34" w:rsidRPr="008C7D34" w:rsidRDefault="008C7D34" w:rsidP="008C7D34">
                        <w:pPr>
                          <w:spacing w:after="0" w:line="384" w:lineRule="auto"/>
                          <w:rPr>
                            <w:rFonts w:ascii="Dotum" w:eastAsia="Dotum" w:hAnsi="Dotum" w:cs="Times New Roman"/>
                            <w:color w:val="555555"/>
                            <w:sz w:val="18"/>
                            <w:szCs w:val="18"/>
                            <w:lang w:eastAsia="es-ES"/>
                          </w:rPr>
                        </w:pPr>
                        <w:r w:rsidRPr="008C7D34">
                          <w:rPr>
                            <w:rFonts w:ascii="Tahoma" w:eastAsia="Gulim" w:hAnsi="Tahoma" w:cs="Tahoma"/>
                            <w:color w:val="555555"/>
                            <w:sz w:val="18"/>
                            <w:szCs w:val="18"/>
                            <w:lang w:eastAsia="es-ES"/>
                          </w:rPr>
                          <w:t xml:space="preserve">  Email. </w:t>
                        </w:r>
                        <w:hyperlink r:id="rId9" w:history="1">
                          <w:r w:rsidRPr="008C7D34">
                            <w:rPr>
                              <w:rFonts w:ascii="Tahoma" w:eastAsia="Gulim" w:hAnsi="Tahoma" w:cs="Tahoma"/>
                              <w:color w:val="7B7B7B"/>
                              <w:sz w:val="18"/>
                              <w:szCs w:val="18"/>
                              <w:lang w:eastAsia="es-ES"/>
                            </w:rPr>
                            <w:t>cklace@hufs.ac.kr</w:t>
                          </w:r>
                        </w:hyperlink>
                        <w:r w:rsidRPr="008C7D34">
                          <w:rPr>
                            <w:rFonts w:ascii="Tahoma" w:eastAsia="Gulim" w:hAnsi="Tahoma" w:cs="Tahoma"/>
                            <w:color w:val="555555"/>
                            <w:sz w:val="18"/>
                            <w:szCs w:val="18"/>
                            <w:lang w:eastAsia="es-ES"/>
                          </w:rPr>
                          <w:t>/ Tel. 82-2-2173-2260</w:t>
                        </w:r>
                        <w:r w:rsidRPr="008C7D34">
                          <w:rPr>
                            <w:rFonts w:ascii="Dotum" w:eastAsia="Dotum" w:hAnsi="Dotum" w:cs="Times New Roman" w:hint="eastAsia"/>
                            <w:color w:val="555555"/>
                            <w:sz w:val="18"/>
                            <w:szCs w:val="18"/>
                            <w:lang w:eastAsia="es-ES"/>
                          </w:rPr>
                          <w:t xml:space="preserve"> </w:t>
                        </w:r>
                      </w:p>
                    </w:tc>
                    <w:tc>
                      <w:tcPr>
                        <w:tcW w:w="50" w:type="pct"/>
                        <w:tcMar>
                          <w:top w:w="150" w:type="dxa"/>
                          <w:left w:w="45" w:type="dxa"/>
                          <w:bottom w:w="0" w:type="dxa"/>
                          <w:right w:w="0" w:type="dxa"/>
                        </w:tcMar>
                        <w:hideMark/>
                      </w:tcPr>
                      <w:p w:rsidR="008C7D34" w:rsidRPr="008C7D34" w:rsidRDefault="008C7D34" w:rsidP="008C7D34">
                        <w:pPr>
                          <w:spacing w:after="0" w:line="384" w:lineRule="auto"/>
                          <w:rPr>
                            <w:rFonts w:ascii="Dotum" w:eastAsia="Dotum" w:hAnsi="Dotum" w:cs="Times New Roman"/>
                            <w:color w:val="555555"/>
                            <w:sz w:val="18"/>
                            <w:szCs w:val="18"/>
                            <w:lang w:eastAsia="es-ES"/>
                          </w:rPr>
                        </w:pPr>
                      </w:p>
                    </w:tc>
                  </w:tr>
                </w:tbl>
                <w:p w:rsidR="008C7D34" w:rsidRPr="008C7D34" w:rsidRDefault="008C7D34" w:rsidP="008C7D34">
                  <w:pPr>
                    <w:spacing w:after="0" w:line="384" w:lineRule="auto"/>
                    <w:rPr>
                      <w:rFonts w:ascii="Dotum" w:eastAsia="Dotum" w:hAnsi="Dotum" w:cs="Times New Roman"/>
                      <w:color w:val="555555"/>
                      <w:sz w:val="18"/>
                      <w:szCs w:val="18"/>
                      <w:lang w:eastAsia="es-ES"/>
                    </w:rPr>
                  </w:pPr>
                </w:p>
              </w:tc>
            </w:tr>
          </w:tbl>
          <w:p w:rsidR="008C7D34" w:rsidRPr="008C7D34" w:rsidRDefault="008C7D34" w:rsidP="008C7D34">
            <w:pPr>
              <w:spacing w:after="0" w:line="384" w:lineRule="auto"/>
              <w:rPr>
                <w:rFonts w:ascii="Dotum" w:eastAsia="Dotum" w:hAnsi="Dotum" w:cs="Times New Roman"/>
                <w:color w:val="555555"/>
                <w:sz w:val="18"/>
                <w:szCs w:val="18"/>
                <w:lang w:eastAsia="es-ES"/>
              </w:rPr>
            </w:pPr>
            <w:r w:rsidRPr="008C7D34">
              <w:rPr>
                <w:rFonts w:ascii="Dotum" w:eastAsia="Dotum" w:hAnsi="Dotum" w:cs="Times New Roman" w:hint="eastAsia"/>
                <w:color w:val="555555"/>
                <w:sz w:val="18"/>
                <w:szCs w:val="18"/>
                <w:lang w:eastAsia="es-ES"/>
              </w:rPr>
              <w:t> </w:t>
            </w:r>
          </w:p>
        </w:tc>
      </w:tr>
    </w:tbl>
    <w:p w:rsidR="00C35FFF" w:rsidRDefault="00C35FFF">
      <w:bookmarkStart w:id="0" w:name="_GoBack"/>
      <w:bookmarkEnd w:id="0"/>
    </w:p>
    <w:sectPr w:rsidR="00C35FFF">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Dotum">
    <w:altName w:val="돋움"/>
    <w:panose1 w:val="020B0600000101010101"/>
    <w:charset w:val="81"/>
    <w:family w:val="swiss"/>
    <w:pitch w:val="variable"/>
    <w:sig w:usb0="B00002AF" w:usb1="69D77CFB" w:usb2="00000030" w:usb3="00000000" w:csb0="0008009F" w:csb1="00000000"/>
  </w:font>
  <w:font w:name="Gulim">
    <w:altName w:val="굴림"/>
    <w:panose1 w:val="020B0600000101010101"/>
    <w:charset w:val="81"/>
    <w:family w:val="swiss"/>
    <w:pitch w:val="variable"/>
    <w:sig w:usb0="B00002AF" w:usb1="69D77CFB" w:usb2="00000030" w:usb3="00000000" w:csb0="0008009F" w:csb1="00000000"/>
  </w:font>
  <w:font w:name="MS UI Gothic">
    <w:panose1 w:val="020B0600070205080204"/>
    <w:charset w:val="80"/>
    <w:family w:val="swiss"/>
    <w:pitch w:val="variable"/>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35CCB"/>
    <w:rsid w:val="008C7D34"/>
    <w:rsid w:val="00B35CCB"/>
    <w:rsid w:val="00C35FFF"/>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2">
    <w:name w:val="heading 2"/>
    <w:basedOn w:val="Normal"/>
    <w:link w:val="Ttulo2Car"/>
    <w:uiPriority w:val="9"/>
    <w:qFormat/>
    <w:rsid w:val="008C7D34"/>
    <w:pPr>
      <w:spacing w:after="0" w:line="240" w:lineRule="auto"/>
      <w:outlineLvl w:val="1"/>
    </w:pPr>
    <w:rPr>
      <w:rFonts w:ascii="Times New Roman" w:eastAsia="Times New Roman" w:hAnsi="Times New Roman" w:cs="Times New Roman"/>
      <w:b/>
      <w:bCs/>
      <w:sz w:val="36"/>
      <w:szCs w:val="36"/>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2Car">
    <w:name w:val="Título 2 Car"/>
    <w:basedOn w:val="Fuentedeprrafopredeter"/>
    <w:link w:val="Ttulo2"/>
    <w:uiPriority w:val="9"/>
    <w:rsid w:val="008C7D34"/>
    <w:rPr>
      <w:rFonts w:ascii="Times New Roman" w:eastAsia="Times New Roman" w:hAnsi="Times New Roman" w:cs="Times New Roman"/>
      <w:b/>
      <w:bCs/>
      <w:sz w:val="36"/>
      <w:szCs w:val="36"/>
      <w:lang w:eastAsia="es-ES"/>
    </w:rPr>
  </w:style>
  <w:style w:type="character" w:styleId="Hipervnculo">
    <w:name w:val="Hyperlink"/>
    <w:basedOn w:val="Fuentedeprrafopredeter"/>
    <w:uiPriority w:val="99"/>
    <w:semiHidden/>
    <w:unhideWhenUsed/>
    <w:rsid w:val="008C7D34"/>
    <w:rPr>
      <w:strike w:val="0"/>
      <w:dstrike w:val="0"/>
      <w:color w:val="7B7B7B"/>
      <w:u w:val="none"/>
      <w:effect w:val="none"/>
    </w:rPr>
  </w:style>
  <w:style w:type="paragraph" w:styleId="NormalWeb">
    <w:name w:val="Normal (Web)"/>
    <w:basedOn w:val="Normal"/>
    <w:uiPriority w:val="99"/>
    <w:unhideWhenUsed/>
    <w:rsid w:val="008C7D34"/>
    <w:pPr>
      <w:spacing w:after="0" w:line="240" w:lineRule="auto"/>
    </w:pPr>
    <w:rPr>
      <w:rFonts w:ascii="Times New Roman" w:eastAsia="Times New Roman" w:hAnsi="Times New Roman" w:cs="Times New Roman"/>
      <w:sz w:val="24"/>
      <w:szCs w:val="24"/>
      <w:lang w:eastAsia="es-ES"/>
    </w:rPr>
  </w:style>
  <w:style w:type="character" w:styleId="Textoennegrita">
    <w:name w:val="Strong"/>
    <w:basedOn w:val="Fuentedeprrafopredeter"/>
    <w:uiPriority w:val="22"/>
    <w:qFormat/>
    <w:rsid w:val="008C7D34"/>
    <w:rPr>
      <w:b/>
      <w:bCs/>
    </w:rPr>
  </w:style>
  <w:style w:type="paragraph" w:styleId="Textodeglobo">
    <w:name w:val="Balloon Text"/>
    <w:basedOn w:val="Normal"/>
    <w:link w:val="TextodegloboCar"/>
    <w:uiPriority w:val="99"/>
    <w:semiHidden/>
    <w:unhideWhenUsed/>
    <w:rsid w:val="008C7D3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8C7D34"/>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2">
    <w:name w:val="heading 2"/>
    <w:basedOn w:val="Normal"/>
    <w:link w:val="Ttulo2Car"/>
    <w:uiPriority w:val="9"/>
    <w:qFormat/>
    <w:rsid w:val="008C7D34"/>
    <w:pPr>
      <w:spacing w:after="0" w:line="240" w:lineRule="auto"/>
      <w:outlineLvl w:val="1"/>
    </w:pPr>
    <w:rPr>
      <w:rFonts w:ascii="Times New Roman" w:eastAsia="Times New Roman" w:hAnsi="Times New Roman" w:cs="Times New Roman"/>
      <w:b/>
      <w:bCs/>
      <w:sz w:val="36"/>
      <w:szCs w:val="36"/>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2Car">
    <w:name w:val="Título 2 Car"/>
    <w:basedOn w:val="Fuentedeprrafopredeter"/>
    <w:link w:val="Ttulo2"/>
    <w:uiPriority w:val="9"/>
    <w:rsid w:val="008C7D34"/>
    <w:rPr>
      <w:rFonts w:ascii="Times New Roman" w:eastAsia="Times New Roman" w:hAnsi="Times New Roman" w:cs="Times New Roman"/>
      <w:b/>
      <w:bCs/>
      <w:sz w:val="36"/>
      <w:szCs w:val="36"/>
      <w:lang w:eastAsia="es-ES"/>
    </w:rPr>
  </w:style>
  <w:style w:type="character" w:styleId="Hipervnculo">
    <w:name w:val="Hyperlink"/>
    <w:basedOn w:val="Fuentedeprrafopredeter"/>
    <w:uiPriority w:val="99"/>
    <w:semiHidden/>
    <w:unhideWhenUsed/>
    <w:rsid w:val="008C7D34"/>
    <w:rPr>
      <w:strike w:val="0"/>
      <w:dstrike w:val="0"/>
      <w:color w:val="7B7B7B"/>
      <w:u w:val="none"/>
      <w:effect w:val="none"/>
    </w:rPr>
  </w:style>
  <w:style w:type="paragraph" w:styleId="NormalWeb">
    <w:name w:val="Normal (Web)"/>
    <w:basedOn w:val="Normal"/>
    <w:uiPriority w:val="99"/>
    <w:unhideWhenUsed/>
    <w:rsid w:val="008C7D34"/>
    <w:pPr>
      <w:spacing w:after="0" w:line="240" w:lineRule="auto"/>
    </w:pPr>
    <w:rPr>
      <w:rFonts w:ascii="Times New Roman" w:eastAsia="Times New Roman" w:hAnsi="Times New Roman" w:cs="Times New Roman"/>
      <w:sz w:val="24"/>
      <w:szCs w:val="24"/>
      <w:lang w:eastAsia="es-ES"/>
    </w:rPr>
  </w:style>
  <w:style w:type="character" w:styleId="Textoennegrita">
    <w:name w:val="Strong"/>
    <w:basedOn w:val="Fuentedeprrafopredeter"/>
    <w:uiPriority w:val="22"/>
    <w:qFormat/>
    <w:rsid w:val="008C7D34"/>
    <w:rPr>
      <w:b/>
      <w:bCs/>
    </w:rPr>
  </w:style>
  <w:style w:type="paragraph" w:styleId="Textodeglobo">
    <w:name w:val="Balloon Text"/>
    <w:basedOn w:val="Normal"/>
    <w:link w:val="TextodegloboCar"/>
    <w:uiPriority w:val="99"/>
    <w:semiHidden/>
    <w:unhideWhenUsed/>
    <w:rsid w:val="008C7D3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8C7D3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0064897">
      <w:bodyDiv w:val="1"/>
      <w:marLeft w:val="0"/>
      <w:marRight w:val="0"/>
      <w:marTop w:val="0"/>
      <w:marBottom w:val="0"/>
      <w:divBdr>
        <w:top w:val="none" w:sz="0" w:space="0" w:color="auto"/>
        <w:left w:val="none" w:sz="0" w:space="0" w:color="auto"/>
        <w:bottom w:val="none" w:sz="0" w:space="0" w:color="auto"/>
        <w:right w:val="none" w:sz="0" w:space="0" w:color="auto"/>
      </w:divBdr>
      <w:divsChild>
        <w:div w:id="1202089038">
          <w:marLeft w:val="0"/>
          <w:marRight w:val="0"/>
          <w:marTop w:val="0"/>
          <w:marBottom w:val="0"/>
          <w:divBdr>
            <w:top w:val="none" w:sz="0" w:space="0" w:color="auto"/>
            <w:left w:val="none" w:sz="0" w:space="0" w:color="auto"/>
            <w:bottom w:val="none" w:sz="0" w:space="0" w:color="auto"/>
            <w:right w:val="none" w:sz="0" w:space="0" w:color="auto"/>
          </w:divBdr>
          <w:divsChild>
            <w:div w:id="497381069">
              <w:marLeft w:val="0"/>
              <w:marRight w:val="0"/>
              <w:marTop w:val="0"/>
              <w:marBottom w:val="0"/>
              <w:divBdr>
                <w:top w:val="none" w:sz="0" w:space="0" w:color="auto"/>
                <w:left w:val="none" w:sz="0" w:space="0" w:color="auto"/>
                <w:bottom w:val="none" w:sz="0" w:space="0" w:color="auto"/>
                <w:right w:val="none" w:sz="0" w:space="0" w:color="auto"/>
              </w:divBdr>
              <w:divsChild>
                <w:div w:id="284195616">
                  <w:marLeft w:val="0"/>
                  <w:marRight w:val="0"/>
                  <w:marTop w:val="0"/>
                  <w:marBottom w:val="0"/>
                  <w:divBdr>
                    <w:top w:val="none" w:sz="0" w:space="0" w:color="auto"/>
                    <w:left w:val="none" w:sz="0" w:space="0" w:color="auto"/>
                    <w:bottom w:val="none" w:sz="0" w:space="0" w:color="auto"/>
                    <w:right w:val="none" w:sz="0" w:space="0" w:color="auto"/>
                  </w:divBdr>
                  <w:divsChild>
                    <w:div w:id="1741319022">
                      <w:marLeft w:val="0"/>
                      <w:marRight w:val="0"/>
                      <w:marTop w:val="0"/>
                      <w:marBottom w:val="0"/>
                      <w:divBdr>
                        <w:top w:val="none" w:sz="0" w:space="0" w:color="auto"/>
                        <w:left w:val="none" w:sz="0" w:space="0" w:color="auto"/>
                        <w:bottom w:val="none" w:sz="0" w:space="0" w:color="auto"/>
                        <w:right w:val="none" w:sz="0" w:space="0" w:color="auto"/>
                      </w:divBdr>
                      <w:divsChild>
                        <w:div w:id="1950745806">
                          <w:marLeft w:val="0"/>
                          <w:marRight w:val="0"/>
                          <w:marTop w:val="0"/>
                          <w:marBottom w:val="0"/>
                          <w:divBdr>
                            <w:top w:val="none" w:sz="0" w:space="0" w:color="auto"/>
                            <w:left w:val="none" w:sz="0" w:space="0" w:color="auto"/>
                            <w:bottom w:val="none" w:sz="0" w:space="0" w:color="auto"/>
                            <w:right w:val="none" w:sz="0" w:space="0" w:color="auto"/>
                          </w:divBdr>
                          <w:divsChild>
                            <w:div w:id="736443679">
                              <w:marLeft w:val="0"/>
                              <w:marRight w:val="0"/>
                              <w:marTop w:val="0"/>
                              <w:marBottom w:val="0"/>
                              <w:divBdr>
                                <w:top w:val="none" w:sz="0" w:space="0" w:color="auto"/>
                                <w:left w:val="none" w:sz="0" w:space="0" w:color="auto"/>
                                <w:bottom w:val="none" w:sz="0" w:space="0" w:color="auto"/>
                                <w:right w:val="none" w:sz="0" w:space="0" w:color="auto"/>
                              </w:divBdr>
                              <w:divsChild>
                                <w:div w:id="897089459">
                                  <w:marLeft w:val="0"/>
                                  <w:marRight w:val="0"/>
                                  <w:marTop w:val="0"/>
                                  <w:marBottom w:val="0"/>
                                  <w:divBdr>
                                    <w:top w:val="none" w:sz="0" w:space="0" w:color="auto"/>
                                    <w:left w:val="none" w:sz="0" w:space="0" w:color="auto"/>
                                    <w:bottom w:val="none" w:sz="0" w:space="0" w:color="auto"/>
                                    <w:right w:val="none" w:sz="0" w:space="0" w:color="auto"/>
                                  </w:divBdr>
                                  <w:divsChild>
                                    <w:div w:id="1096101244">
                                      <w:marLeft w:val="0"/>
                                      <w:marRight w:val="0"/>
                                      <w:marTop w:val="0"/>
                                      <w:marBottom w:val="0"/>
                                      <w:divBdr>
                                        <w:top w:val="none" w:sz="0" w:space="0" w:color="auto"/>
                                        <w:left w:val="none" w:sz="0" w:space="0" w:color="auto"/>
                                        <w:bottom w:val="none" w:sz="0" w:space="0" w:color="auto"/>
                                        <w:right w:val="none" w:sz="0" w:space="0" w:color="auto"/>
                                      </w:divBdr>
                                      <w:divsChild>
                                        <w:div w:id="498233424">
                                          <w:marLeft w:val="0"/>
                                          <w:marRight w:val="0"/>
                                          <w:marTop w:val="0"/>
                                          <w:marBottom w:val="0"/>
                                          <w:divBdr>
                                            <w:top w:val="none" w:sz="0" w:space="0" w:color="auto"/>
                                            <w:left w:val="none" w:sz="0" w:space="0" w:color="auto"/>
                                            <w:bottom w:val="none" w:sz="0" w:space="0" w:color="auto"/>
                                            <w:right w:val="none" w:sz="0" w:space="0" w:color="auto"/>
                                          </w:divBdr>
                                        </w:div>
                                        <w:div w:id="1301807916">
                                          <w:marLeft w:val="0"/>
                                          <w:marRight w:val="0"/>
                                          <w:marTop w:val="0"/>
                                          <w:marBottom w:val="0"/>
                                          <w:divBdr>
                                            <w:top w:val="none" w:sz="0" w:space="0" w:color="auto"/>
                                            <w:left w:val="none" w:sz="0" w:space="0" w:color="auto"/>
                                            <w:bottom w:val="none" w:sz="0" w:space="0" w:color="auto"/>
                                            <w:right w:val="none" w:sz="0" w:space="0" w:color="auto"/>
                                          </w:divBdr>
                                        </w:div>
                                        <w:div w:id="676543722">
                                          <w:marLeft w:val="0"/>
                                          <w:marRight w:val="0"/>
                                          <w:marTop w:val="0"/>
                                          <w:marBottom w:val="0"/>
                                          <w:divBdr>
                                            <w:top w:val="none" w:sz="0" w:space="0" w:color="auto"/>
                                            <w:left w:val="none" w:sz="0" w:space="0" w:color="auto"/>
                                            <w:bottom w:val="none" w:sz="0" w:space="0" w:color="auto"/>
                                            <w:right w:val="none" w:sz="0" w:space="0" w:color="auto"/>
                                          </w:divBdr>
                                        </w:div>
                                        <w:div w:id="1821657478">
                                          <w:marLeft w:val="0"/>
                                          <w:marRight w:val="0"/>
                                          <w:marTop w:val="0"/>
                                          <w:marBottom w:val="0"/>
                                          <w:divBdr>
                                            <w:top w:val="none" w:sz="0" w:space="0" w:color="auto"/>
                                            <w:left w:val="none" w:sz="0" w:space="0" w:color="auto"/>
                                            <w:bottom w:val="none" w:sz="0" w:space="0" w:color="auto"/>
                                            <w:right w:val="none" w:sz="0" w:space="0" w:color="auto"/>
                                          </w:divBdr>
                                        </w:div>
                                        <w:div w:id="1027414778">
                                          <w:marLeft w:val="0"/>
                                          <w:marRight w:val="0"/>
                                          <w:marTop w:val="0"/>
                                          <w:marBottom w:val="0"/>
                                          <w:divBdr>
                                            <w:top w:val="none" w:sz="0" w:space="0" w:color="auto"/>
                                            <w:left w:val="none" w:sz="0" w:space="0" w:color="auto"/>
                                            <w:bottom w:val="none" w:sz="0" w:space="0" w:color="auto"/>
                                            <w:right w:val="none" w:sz="0" w:space="0" w:color="auto"/>
                                          </w:divBdr>
                                        </w:div>
                                        <w:div w:id="2122988782">
                                          <w:marLeft w:val="0"/>
                                          <w:marRight w:val="0"/>
                                          <w:marTop w:val="0"/>
                                          <w:marBottom w:val="0"/>
                                          <w:divBdr>
                                            <w:top w:val="none" w:sz="0" w:space="0" w:color="auto"/>
                                            <w:left w:val="none" w:sz="0" w:space="0" w:color="auto"/>
                                            <w:bottom w:val="none" w:sz="0" w:space="0" w:color="auto"/>
                                            <w:right w:val="none" w:sz="0" w:space="0" w:color="auto"/>
                                          </w:divBdr>
                                        </w:div>
                                        <w:div w:id="318461689">
                                          <w:marLeft w:val="0"/>
                                          <w:marRight w:val="0"/>
                                          <w:marTop w:val="0"/>
                                          <w:marBottom w:val="0"/>
                                          <w:divBdr>
                                            <w:top w:val="none" w:sz="0" w:space="0" w:color="auto"/>
                                            <w:left w:val="none" w:sz="0" w:space="0" w:color="auto"/>
                                            <w:bottom w:val="none" w:sz="0" w:space="0" w:color="auto"/>
                                            <w:right w:val="none" w:sz="0" w:space="0" w:color="auto"/>
                                          </w:divBdr>
                                        </w:div>
                                        <w:div w:id="667758255">
                                          <w:marLeft w:val="0"/>
                                          <w:marRight w:val="0"/>
                                          <w:marTop w:val="0"/>
                                          <w:marBottom w:val="0"/>
                                          <w:divBdr>
                                            <w:top w:val="none" w:sz="0" w:space="0" w:color="auto"/>
                                            <w:left w:val="none" w:sz="0" w:space="0" w:color="auto"/>
                                            <w:bottom w:val="none" w:sz="0" w:space="0" w:color="auto"/>
                                            <w:right w:val="none" w:sz="0" w:space="0" w:color="auto"/>
                                          </w:divBdr>
                                        </w:div>
                                        <w:div w:id="2136488137">
                                          <w:marLeft w:val="0"/>
                                          <w:marRight w:val="0"/>
                                          <w:marTop w:val="0"/>
                                          <w:marBottom w:val="0"/>
                                          <w:divBdr>
                                            <w:top w:val="none" w:sz="0" w:space="0" w:color="auto"/>
                                            <w:left w:val="none" w:sz="0" w:space="0" w:color="auto"/>
                                            <w:bottom w:val="none" w:sz="0" w:space="0" w:color="auto"/>
                                            <w:right w:val="none" w:sz="0" w:space="0" w:color="auto"/>
                                          </w:divBdr>
                                        </w:div>
                                        <w:div w:id="93064526">
                                          <w:marLeft w:val="0"/>
                                          <w:marRight w:val="0"/>
                                          <w:marTop w:val="0"/>
                                          <w:marBottom w:val="0"/>
                                          <w:divBdr>
                                            <w:top w:val="none" w:sz="0" w:space="0" w:color="auto"/>
                                            <w:left w:val="none" w:sz="0" w:space="0" w:color="auto"/>
                                            <w:bottom w:val="none" w:sz="0" w:space="0" w:color="auto"/>
                                            <w:right w:val="none" w:sz="0" w:space="0" w:color="auto"/>
                                          </w:divBdr>
                                        </w:div>
                                        <w:div w:id="26293480">
                                          <w:marLeft w:val="0"/>
                                          <w:marRight w:val="0"/>
                                          <w:marTop w:val="0"/>
                                          <w:marBottom w:val="0"/>
                                          <w:divBdr>
                                            <w:top w:val="none" w:sz="0" w:space="0" w:color="auto"/>
                                            <w:left w:val="none" w:sz="0" w:space="0" w:color="auto"/>
                                            <w:bottom w:val="none" w:sz="0" w:space="0" w:color="auto"/>
                                            <w:right w:val="none" w:sz="0" w:space="0" w:color="auto"/>
                                          </w:divBdr>
                                        </w:div>
                                        <w:div w:id="1086734445">
                                          <w:marLeft w:val="0"/>
                                          <w:marRight w:val="0"/>
                                          <w:marTop w:val="0"/>
                                          <w:marBottom w:val="0"/>
                                          <w:divBdr>
                                            <w:top w:val="none" w:sz="0" w:space="0" w:color="auto"/>
                                            <w:left w:val="none" w:sz="0" w:space="0" w:color="auto"/>
                                            <w:bottom w:val="none" w:sz="0" w:space="0" w:color="auto"/>
                                            <w:right w:val="none" w:sz="0" w:space="0" w:color="auto"/>
                                          </w:divBdr>
                                        </w:div>
                                        <w:div w:id="826243807">
                                          <w:marLeft w:val="0"/>
                                          <w:marRight w:val="0"/>
                                          <w:marTop w:val="0"/>
                                          <w:marBottom w:val="0"/>
                                          <w:divBdr>
                                            <w:top w:val="none" w:sz="0" w:space="0" w:color="auto"/>
                                            <w:left w:val="none" w:sz="0" w:space="0" w:color="auto"/>
                                            <w:bottom w:val="none" w:sz="0" w:space="0" w:color="auto"/>
                                            <w:right w:val="none" w:sz="0" w:space="0" w:color="auto"/>
                                          </w:divBdr>
                                          <w:divsChild>
                                            <w:div w:id="558903811">
                                              <w:marLeft w:val="0"/>
                                              <w:marRight w:val="0"/>
                                              <w:marTop w:val="0"/>
                                              <w:marBottom w:val="0"/>
                                              <w:divBdr>
                                                <w:top w:val="none" w:sz="0" w:space="0" w:color="auto"/>
                                                <w:left w:val="none" w:sz="0" w:space="0" w:color="auto"/>
                                                <w:bottom w:val="none" w:sz="0" w:space="0" w:color="auto"/>
                                                <w:right w:val="none" w:sz="0" w:space="0" w:color="auto"/>
                                              </w:divBdr>
                                            </w:div>
                                          </w:divsChild>
                                        </w:div>
                                        <w:div w:id="1778451707">
                                          <w:marLeft w:val="0"/>
                                          <w:marRight w:val="0"/>
                                          <w:marTop w:val="0"/>
                                          <w:marBottom w:val="0"/>
                                          <w:divBdr>
                                            <w:top w:val="none" w:sz="0" w:space="0" w:color="auto"/>
                                            <w:left w:val="none" w:sz="0" w:space="0" w:color="auto"/>
                                            <w:bottom w:val="none" w:sz="0" w:space="0" w:color="auto"/>
                                            <w:right w:val="none" w:sz="0" w:space="0" w:color="auto"/>
                                          </w:divBdr>
                                        </w:div>
                                        <w:div w:id="688532675">
                                          <w:marLeft w:val="0"/>
                                          <w:marRight w:val="0"/>
                                          <w:marTop w:val="0"/>
                                          <w:marBottom w:val="0"/>
                                          <w:divBdr>
                                            <w:top w:val="none" w:sz="0" w:space="0" w:color="auto"/>
                                            <w:left w:val="none" w:sz="0" w:space="0" w:color="auto"/>
                                            <w:bottom w:val="none" w:sz="0" w:space="0" w:color="auto"/>
                                            <w:right w:val="none" w:sz="0" w:space="0" w:color="auto"/>
                                          </w:divBdr>
                                        </w:div>
                                        <w:div w:id="1752964733">
                                          <w:marLeft w:val="0"/>
                                          <w:marRight w:val="0"/>
                                          <w:marTop w:val="0"/>
                                          <w:marBottom w:val="0"/>
                                          <w:divBdr>
                                            <w:top w:val="none" w:sz="0" w:space="0" w:color="auto"/>
                                            <w:left w:val="none" w:sz="0" w:space="0" w:color="auto"/>
                                            <w:bottom w:val="none" w:sz="0" w:space="0" w:color="auto"/>
                                            <w:right w:val="none" w:sz="0" w:space="0" w:color="auto"/>
                                          </w:divBdr>
                                          <w:divsChild>
                                            <w:div w:id="256791820">
                                              <w:marLeft w:val="0"/>
                                              <w:marRight w:val="0"/>
                                              <w:marTop w:val="0"/>
                                              <w:marBottom w:val="0"/>
                                              <w:divBdr>
                                                <w:top w:val="none" w:sz="0" w:space="0" w:color="auto"/>
                                                <w:left w:val="none" w:sz="0" w:space="0" w:color="auto"/>
                                                <w:bottom w:val="none" w:sz="0" w:space="0" w:color="auto"/>
                                                <w:right w:val="none" w:sz="0" w:space="0" w:color="auto"/>
                                              </w:divBdr>
                                              <w:divsChild>
                                                <w:div w:id="1548758293">
                                                  <w:marLeft w:val="0"/>
                                                  <w:marRight w:val="0"/>
                                                  <w:marTop w:val="0"/>
                                                  <w:marBottom w:val="0"/>
                                                  <w:divBdr>
                                                    <w:top w:val="none" w:sz="0" w:space="0" w:color="auto"/>
                                                    <w:left w:val="none" w:sz="0" w:space="0" w:color="auto"/>
                                                    <w:bottom w:val="none" w:sz="0" w:space="0" w:color="auto"/>
                                                    <w:right w:val="none" w:sz="0" w:space="0" w:color="auto"/>
                                                  </w:divBdr>
                                                </w:div>
                                              </w:divsChild>
                                            </w:div>
                                            <w:div w:id="1351180981">
                                              <w:marLeft w:val="0"/>
                                              <w:marRight w:val="0"/>
                                              <w:marTop w:val="0"/>
                                              <w:marBottom w:val="0"/>
                                              <w:divBdr>
                                                <w:top w:val="none" w:sz="0" w:space="0" w:color="auto"/>
                                                <w:left w:val="none" w:sz="0" w:space="0" w:color="auto"/>
                                                <w:bottom w:val="none" w:sz="0" w:space="0" w:color="auto"/>
                                                <w:right w:val="none" w:sz="0" w:space="0" w:color="auto"/>
                                              </w:divBdr>
                                            </w:div>
                                          </w:divsChild>
                                        </w:div>
                                        <w:div w:id="1140613974">
                                          <w:marLeft w:val="0"/>
                                          <w:marRight w:val="0"/>
                                          <w:marTop w:val="0"/>
                                          <w:marBottom w:val="0"/>
                                          <w:divBdr>
                                            <w:top w:val="none" w:sz="0" w:space="0" w:color="auto"/>
                                            <w:left w:val="none" w:sz="0" w:space="0" w:color="auto"/>
                                            <w:bottom w:val="none" w:sz="0" w:space="0" w:color="auto"/>
                                            <w:right w:val="none" w:sz="0" w:space="0" w:color="auto"/>
                                          </w:divBdr>
                                        </w:div>
                                        <w:div w:id="1701516680">
                                          <w:marLeft w:val="0"/>
                                          <w:marRight w:val="0"/>
                                          <w:marTop w:val="0"/>
                                          <w:marBottom w:val="0"/>
                                          <w:divBdr>
                                            <w:top w:val="none" w:sz="0" w:space="0" w:color="auto"/>
                                            <w:left w:val="none" w:sz="0" w:space="0" w:color="auto"/>
                                            <w:bottom w:val="none" w:sz="0" w:space="0" w:color="auto"/>
                                            <w:right w:val="none" w:sz="0" w:space="0" w:color="auto"/>
                                          </w:divBdr>
                                          <w:divsChild>
                                            <w:div w:id="744567103">
                                              <w:marLeft w:val="0"/>
                                              <w:marRight w:val="0"/>
                                              <w:marTop w:val="0"/>
                                              <w:marBottom w:val="0"/>
                                              <w:divBdr>
                                                <w:top w:val="none" w:sz="0" w:space="0" w:color="auto"/>
                                                <w:left w:val="none" w:sz="0" w:space="0" w:color="auto"/>
                                                <w:bottom w:val="none" w:sz="0" w:space="0" w:color="auto"/>
                                                <w:right w:val="none" w:sz="0" w:space="0" w:color="auto"/>
                                              </w:divBdr>
                                              <w:divsChild>
                                                <w:div w:id="1911848713">
                                                  <w:marLeft w:val="0"/>
                                                  <w:marRight w:val="0"/>
                                                  <w:marTop w:val="0"/>
                                                  <w:marBottom w:val="0"/>
                                                  <w:divBdr>
                                                    <w:top w:val="none" w:sz="0" w:space="0" w:color="auto"/>
                                                    <w:left w:val="none" w:sz="0" w:space="0" w:color="auto"/>
                                                    <w:bottom w:val="none" w:sz="0" w:space="0" w:color="auto"/>
                                                    <w:right w:val="none" w:sz="0" w:space="0" w:color="auto"/>
                                                  </w:divBdr>
                                                </w:div>
                                              </w:divsChild>
                                            </w:div>
                                            <w:div w:id="1498156840">
                                              <w:marLeft w:val="0"/>
                                              <w:marRight w:val="0"/>
                                              <w:marTop w:val="0"/>
                                              <w:marBottom w:val="0"/>
                                              <w:divBdr>
                                                <w:top w:val="none" w:sz="0" w:space="0" w:color="auto"/>
                                                <w:left w:val="none" w:sz="0" w:space="0" w:color="auto"/>
                                                <w:bottom w:val="none" w:sz="0" w:space="0" w:color="auto"/>
                                                <w:right w:val="none" w:sz="0" w:space="0" w:color="auto"/>
                                              </w:divBdr>
                                            </w:div>
                                            <w:div w:id="1888449053">
                                              <w:marLeft w:val="0"/>
                                              <w:marRight w:val="0"/>
                                              <w:marTop w:val="0"/>
                                              <w:marBottom w:val="0"/>
                                              <w:divBdr>
                                                <w:top w:val="none" w:sz="0" w:space="0" w:color="auto"/>
                                                <w:left w:val="none" w:sz="0" w:space="0" w:color="auto"/>
                                                <w:bottom w:val="none" w:sz="0" w:space="0" w:color="auto"/>
                                                <w:right w:val="none" w:sz="0" w:space="0" w:color="auto"/>
                                              </w:divBdr>
                                            </w:div>
                                            <w:div w:id="1704361765">
                                              <w:marLeft w:val="0"/>
                                              <w:marRight w:val="0"/>
                                              <w:marTop w:val="0"/>
                                              <w:marBottom w:val="0"/>
                                              <w:divBdr>
                                                <w:top w:val="none" w:sz="0" w:space="0" w:color="auto"/>
                                                <w:left w:val="none" w:sz="0" w:space="0" w:color="auto"/>
                                                <w:bottom w:val="none" w:sz="0" w:space="0" w:color="auto"/>
                                                <w:right w:val="none" w:sz="0" w:space="0" w:color="auto"/>
                                              </w:divBdr>
                                            </w:div>
                                          </w:divsChild>
                                        </w:div>
                                        <w:div w:id="2120684907">
                                          <w:marLeft w:val="0"/>
                                          <w:marRight w:val="0"/>
                                          <w:marTop w:val="0"/>
                                          <w:marBottom w:val="0"/>
                                          <w:divBdr>
                                            <w:top w:val="none" w:sz="0" w:space="0" w:color="auto"/>
                                            <w:left w:val="none" w:sz="0" w:space="0" w:color="auto"/>
                                            <w:bottom w:val="none" w:sz="0" w:space="0" w:color="auto"/>
                                            <w:right w:val="none" w:sz="0" w:space="0" w:color="auto"/>
                                          </w:divBdr>
                                        </w:div>
                                        <w:div w:id="865757630">
                                          <w:marLeft w:val="0"/>
                                          <w:marRight w:val="0"/>
                                          <w:marTop w:val="0"/>
                                          <w:marBottom w:val="0"/>
                                          <w:divBdr>
                                            <w:top w:val="none" w:sz="0" w:space="0" w:color="auto"/>
                                            <w:left w:val="none" w:sz="0" w:space="0" w:color="auto"/>
                                            <w:bottom w:val="none" w:sz="0" w:space="0" w:color="auto"/>
                                            <w:right w:val="none" w:sz="0" w:space="0" w:color="auto"/>
                                          </w:divBdr>
                                        </w:div>
                                        <w:div w:id="1181435587">
                                          <w:marLeft w:val="0"/>
                                          <w:marRight w:val="0"/>
                                          <w:marTop w:val="0"/>
                                          <w:marBottom w:val="0"/>
                                          <w:divBdr>
                                            <w:top w:val="none" w:sz="0" w:space="0" w:color="auto"/>
                                            <w:left w:val="none" w:sz="0" w:space="0" w:color="auto"/>
                                            <w:bottom w:val="none" w:sz="0" w:space="0" w:color="auto"/>
                                            <w:right w:val="none" w:sz="0" w:space="0" w:color="auto"/>
                                          </w:divBdr>
                                        </w:div>
                                      </w:divsChild>
                                    </w:div>
                                    <w:div w:id="1927424528">
                                      <w:marLeft w:val="0"/>
                                      <w:marRight w:val="0"/>
                                      <w:marTop w:val="0"/>
                                      <w:marBottom w:val="0"/>
                                      <w:divBdr>
                                        <w:top w:val="none" w:sz="0" w:space="0" w:color="auto"/>
                                        <w:left w:val="none" w:sz="0" w:space="0" w:color="auto"/>
                                        <w:bottom w:val="none" w:sz="0" w:space="0" w:color="auto"/>
                                        <w:right w:val="none" w:sz="0" w:space="0" w:color="auto"/>
                                      </w:divBdr>
                                      <w:divsChild>
                                        <w:div w:id="47149042">
                                          <w:marLeft w:val="0"/>
                                          <w:marRight w:val="0"/>
                                          <w:marTop w:val="0"/>
                                          <w:marBottom w:val="0"/>
                                          <w:divBdr>
                                            <w:top w:val="none" w:sz="0" w:space="0" w:color="auto"/>
                                            <w:left w:val="none" w:sz="0" w:space="0" w:color="auto"/>
                                            <w:bottom w:val="none" w:sz="0" w:space="0" w:color="auto"/>
                                            <w:right w:val="none" w:sz="0" w:space="0" w:color="auto"/>
                                          </w:divBdr>
                                        </w:div>
                                        <w:div w:id="1198084350">
                                          <w:marLeft w:val="0"/>
                                          <w:marRight w:val="0"/>
                                          <w:marTop w:val="0"/>
                                          <w:marBottom w:val="0"/>
                                          <w:divBdr>
                                            <w:top w:val="none" w:sz="0" w:space="0" w:color="auto"/>
                                            <w:left w:val="none" w:sz="0" w:space="0" w:color="auto"/>
                                            <w:bottom w:val="none" w:sz="0" w:space="0" w:color="auto"/>
                                            <w:right w:val="none" w:sz="0" w:space="0" w:color="auto"/>
                                          </w:divBdr>
                                        </w:div>
                                        <w:div w:id="1161118578">
                                          <w:marLeft w:val="0"/>
                                          <w:marRight w:val="0"/>
                                          <w:marTop w:val="0"/>
                                          <w:marBottom w:val="0"/>
                                          <w:divBdr>
                                            <w:top w:val="none" w:sz="0" w:space="0" w:color="auto"/>
                                            <w:left w:val="none" w:sz="0" w:space="0" w:color="auto"/>
                                            <w:bottom w:val="none" w:sz="0" w:space="0" w:color="auto"/>
                                            <w:right w:val="none" w:sz="0" w:space="0" w:color="auto"/>
                                          </w:divBdr>
                                        </w:div>
                                        <w:div w:id="127600197">
                                          <w:marLeft w:val="0"/>
                                          <w:marRight w:val="0"/>
                                          <w:marTop w:val="0"/>
                                          <w:marBottom w:val="0"/>
                                          <w:divBdr>
                                            <w:top w:val="none" w:sz="0" w:space="0" w:color="auto"/>
                                            <w:left w:val="none" w:sz="0" w:space="0" w:color="auto"/>
                                            <w:bottom w:val="none" w:sz="0" w:space="0" w:color="auto"/>
                                            <w:right w:val="none" w:sz="0" w:space="0" w:color="auto"/>
                                          </w:divBdr>
                                        </w:div>
                                        <w:div w:id="150412944">
                                          <w:marLeft w:val="0"/>
                                          <w:marRight w:val="0"/>
                                          <w:marTop w:val="0"/>
                                          <w:marBottom w:val="0"/>
                                          <w:divBdr>
                                            <w:top w:val="none" w:sz="0" w:space="0" w:color="auto"/>
                                            <w:left w:val="none" w:sz="0" w:space="0" w:color="auto"/>
                                            <w:bottom w:val="none" w:sz="0" w:space="0" w:color="auto"/>
                                            <w:right w:val="none" w:sz="0" w:space="0" w:color="auto"/>
                                          </w:divBdr>
                                        </w:div>
                                        <w:div w:id="289016315">
                                          <w:marLeft w:val="0"/>
                                          <w:marRight w:val="0"/>
                                          <w:marTop w:val="0"/>
                                          <w:marBottom w:val="0"/>
                                          <w:divBdr>
                                            <w:top w:val="none" w:sz="0" w:space="0" w:color="auto"/>
                                            <w:left w:val="none" w:sz="0" w:space="0" w:color="auto"/>
                                            <w:bottom w:val="none" w:sz="0" w:space="0" w:color="auto"/>
                                            <w:right w:val="none" w:sz="0" w:space="0" w:color="auto"/>
                                          </w:divBdr>
                                        </w:div>
                                        <w:div w:id="1977686210">
                                          <w:marLeft w:val="0"/>
                                          <w:marRight w:val="0"/>
                                          <w:marTop w:val="0"/>
                                          <w:marBottom w:val="0"/>
                                          <w:divBdr>
                                            <w:top w:val="none" w:sz="0" w:space="0" w:color="auto"/>
                                            <w:left w:val="none" w:sz="0" w:space="0" w:color="auto"/>
                                            <w:bottom w:val="none" w:sz="0" w:space="0" w:color="auto"/>
                                            <w:right w:val="none" w:sz="0" w:space="0" w:color="auto"/>
                                          </w:divBdr>
                                        </w:div>
                                        <w:div w:id="1339119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exchange@hufs.ac.kr" TargetMode="External"/><Relationship Id="rId3" Type="http://schemas.openxmlformats.org/officeDocument/2006/relationships/settings" Target="settings.xml"/><Relationship Id="rId7" Type="http://schemas.openxmlformats.org/officeDocument/2006/relationships/hyperlink" Target="http://www.korean.ac.kr/"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jpeg"/><Relationship Id="rId11" Type="http://schemas.openxmlformats.org/officeDocument/2006/relationships/theme" Target="theme/theme1.xml"/><Relationship Id="rId5" Type="http://schemas.openxmlformats.org/officeDocument/2006/relationships/image" Target="media/image1.gif"/><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cklace@hufs.ac.kr"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479</Words>
  <Characters>2640</Characters>
  <Application>Microsoft Office Word</Application>
  <DocSecurity>0</DocSecurity>
  <Lines>22</Lines>
  <Paragraphs>6</Paragraphs>
  <ScaleCrop>false</ScaleCrop>
  <Company>HP</Company>
  <LinksUpToDate>false</LinksUpToDate>
  <CharactersWithSpaces>3113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2</cp:revision>
  <dcterms:created xsi:type="dcterms:W3CDTF">2016-04-13T08:37:00Z</dcterms:created>
  <dcterms:modified xsi:type="dcterms:W3CDTF">2016-04-13T08:38:00Z</dcterms:modified>
</cp:coreProperties>
</file>