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8B8" w:rsidRPr="00AA68B8" w:rsidRDefault="00AA68B8" w:rsidP="00AA68B8">
      <w:pPr>
        <w:jc w:val="center"/>
        <w:rPr>
          <w:b/>
          <w:color w:val="ED7D31" w:themeColor="accent2"/>
          <w:sz w:val="36"/>
          <w:szCs w:val="36"/>
        </w:rPr>
      </w:pPr>
      <w:r w:rsidRPr="00AA68B8">
        <w:rPr>
          <w:b/>
          <w:color w:val="ED7D31" w:themeColor="accent2"/>
          <w:sz w:val="36"/>
          <w:szCs w:val="36"/>
        </w:rPr>
        <w:t xml:space="preserve">Pasos a seguir para la inscripción en el </w:t>
      </w:r>
    </w:p>
    <w:p w:rsidR="00AA68B8" w:rsidRDefault="00AA68B8" w:rsidP="003F7B9F">
      <w:pPr>
        <w:jc w:val="center"/>
        <w:rPr>
          <w:rFonts w:ascii="Arial" w:hAnsi="Arial" w:cs="Arial"/>
          <w:b/>
          <w:color w:val="ED7D31" w:themeColor="accent2"/>
          <w:sz w:val="36"/>
          <w:szCs w:val="36"/>
          <w:u w:val="single"/>
        </w:rPr>
      </w:pPr>
      <w:r w:rsidRPr="00AA68B8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>I</w:t>
      </w:r>
      <w:r w:rsidR="006A72A1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>I</w:t>
      </w:r>
      <w:r w:rsidRPr="00AA68B8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 xml:space="preserve"> CURSO DE EXTENSIÓN UNIVERSITARIA: </w:t>
      </w:r>
      <w:r w:rsidR="00897A78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>“</w:t>
      </w:r>
      <w:r w:rsidRPr="00AA68B8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 xml:space="preserve">CURSO CERO </w:t>
      </w:r>
      <w:r w:rsidR="00897A78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 xml:space="preserve">PARA EL ALUMNADO DE </w:t>
      </w:r>
      <w:r w:rsidR="00921DE0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>LA FACULTAD</w:t>
      </w:r>
      <w:r w:rsidR="00897A78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 xml:space="preserve"> DE</w:t>
      </w:r>
      <w:r w:rsidRPr="00AA68B8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 xml:space="preserve"> TURISMO</w:t>
      </w:r>
      <w:r w:rsidR="00897A78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 xml:space="preserve"> 20</w:t>
      </w:r>
      <w:r w:rsidR="006A72A1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>20</w:t>
      </w:r>
      <w:r w:rsidR="00897A78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>/202</w:t>
      </w:r>
      <w:r w:rsidR="006A72A1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>1</w:t>
      </w:r>
      <w:r w:rsidR="00897A78">
        <w:rPr>
          <w:rFonts w:ascii="Arial" w:hAnsi="Arial" w:cs="Arial"/>
          <w:b/>
          <w:color w:val="ED7D31" w:themeColor="accent2"/>
          <w:sz w:val="36"/>
          <w:szCs w:val="36"/>
          <w:u w:val="single"/>
        </w:rPr>
        <w:t>”</w:t>
      </w:r>
    </w:p>
    <w:p w:rsidR="003F7B9F" w:rsidRDefault="003F7B9F" w:rsidP="003F7B9F">
      <w:pPr>
        <w:jc w:val="center"/>
        <w:rPr>
          <w:rFonts w:ascii="Arial" w:hAnsi="Arial" w:cs="Arial"/>
          <w:b/>
          <w:color w:val="ED7D31" w:themeColor="accent2"/>
          <w:sz w:val="36"/>
          <w:szCs w:val="36"/>
          <w:u w:val="single"/>
        </w:rPr>
      </w:pPr>
    </w:p>
    <w:p w:rsidR="00AA68B8" w:rsidRPr="003F7B9F" w:rsidRDefault="00AA68B8" w:rsidP="00AA68B8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A68B8">
        <w:rPr>
          <w:sz w:val="24"/>
          <w:szCs w:val="24"/>
        </w:rPr>
        <w:t xml:space="preserve">Acceder a la web </w:t>
      </w:r>
      <w:hyperlink r:id="rId5" w:history="1">
        <w:r w:rsidRPr="00541D3C">
          <w:rPr>
            <w:rStyle w:val="Hipervnculo"/>
            <w:sz w:val="24"/>
            <w:szCs w:val="24"/>
          </w:rPr>
          <w:t>http://www.titulacionespropias.uma.es/</w:t>
        </w:r>
      </w:hyperlink>
    </w:p>
    <w:p w:rsidR="003F7B9F" w:rsidRPr="00AA68B8" w:rsidRDefault="003F7B9F" w:rsidP="003F7B9F">
      <w:pPr>
        <w:pStyle w:val="Prrafodelista"/>
        <w:rPr>
          <w:b/>
          <w:sz w:val="24"/>
          <w:szCs w:val="24"/>
          <w:u w:val="single"/>
        </w:rPr>
      </w:pPr>
    </w:p>
    <w:p w:rsidR="00CD0816" w:rsidRPr="003F7B9F" w:rsidRDefault="00376F96" w:rsidP="003F7B9F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65D1F" wp14:editId="768F4853">
                <wp:simplePos x="0" y="0"/>
                <wp:positionH relativeFrom="column">
                  <wp:posOffset>1786890</wp:posOffset>
                </wp:positionH>
                <wp:positionV relativeFrom="paragraph">
                  <wp:posOffset>2767965</wp:posOffset>
                </wp:positionV>
                <wp:extent cx="1400175" cy="266700"/>
                <wp:effectExtent l="0" t="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829948" id="Elipse 2" o:spid="_x0000_s1026" style="position:absolute;margin-left:140.7pt;margin-top:217.95pt;width:110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" filled="f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165DA" wp14:editId="09CD4420">
                <wp:simplePos x="0" y="0"/>
                <wp:positionH relativeFrom="column">
                  <wp:posOffset>1815465</wp:posOffset>
                </wp:positionH>
                <wp:positionV relativeFrom="paragraph">
                  <wp:posOffset>1872615</wp:posOffset>
                </wp:positionV>
                <wp:extent cx="1714500" cy="6000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46017F" id="Elipse 3" o:spid="_x0000_s1026" style="position:absolute;margin-left:142.95pt;margin-top:147.45pt;width:13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" filled="f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2BB30A1" wp14:editId="02456264">
            <wp:simplePos x="0" y="0"/>
            <wp:positionH relativeFrom="margin">
              <wp:posOffset>281940</wp:posOffset>
            </wp:positionH>
            <wp:positionV relativeFrom="paragraph">
              <wp:posOffset>1118235</wp:posOffset>
            </wp:positionV>
            <wp:extent cx="5286375" cy="219456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6" r="694" b="43995"/>
                    <a:stretch/>
                  </pic:blipFill>
                  <pic:spPr bwMode="auto">
                    <a:xfrm>
                      <a:off x="0" y="0"/>
                      <a:ext cx="5286375" cy="219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8B8">
        <w:rPr>
          <w:sz w:val="24"/>
          <w:szCs w:val="24"/>
        </w:rPr>
        <w:t xml:space="preserve">Aquellos alumnos que ya estén registrados deben acceder con su Usuario (DNI) y contraseña. </w:t>
      </w:r>
      <w:r w:rsidR="00AA68B8" w:rsidRPr="00CD0816">
        <w:rPr>
          <w:sz w:val="24"/>
          <w:szCs w:val="24"/>
        </w:rPr>
        <w:t xml:space="preserve">Los </w:t>
      </w:r>
      <w:r w:rsidR="00CD0816">
        <w:rPr>
          <w:sz w:val="24"/>
          <w:szCs w:val="24"/>
        </w:rPr>
        <w:t xml:space="preserve">alumnos </w:t>
      </w:r>
      <w:r w:rsidR="00AA68B8" w:rsidRPr="00CD0816">
        <w:rPr>
          <w:sz w:val="24"/>
          <w:szCs w:val="24"/>
        </w:rPr>
        <w:t xml:space="preserve">que aún no estén registrados deben pulsar en </w:t>
      </w:r>
      <w:r w:rsidR="00AA68B8" w:rsidRPr="00CD0816">
        <w:rPr>
          <w:i/>
          <w:sz w:val="24"/>
          <w:szCs w:val="24"/>
        </w:rPr>
        <w:t>“cumplimentar el formulario de registro”,</w:t>
      </w:r>
      <w:r w:rsidR="00AA68B8" w:rsidRPr="00CD0816">
        <w:rPr>
          <w:sz w:val="24"/>
          <w:szCs w:val="24"/>
        </w:rPr>
        <w:t xml:space="preserve"> cumplimentar el formulario que aparece y pulsar el botón</w:t>
      </w:r>
      <w:r w:rsidR="00AA68B8" w:rsidRPr="00CD0816">
        <w:rPr>
          <w:i/>
          <w:sz w:val="24"/>
          <w:szCs w:val="24"/>
        </w:rPr>
        <w:t xml:space="preserve"> “guardar datos”</w:t>
      </w:r>
      <w:r w:rsidR="00CD0816">
        <w:rPr>
          <w:i/>
          <w:sz w:val="24"/>
          <w:szCs w:val="24"/>
        </w:rPr>
        <w:t xml:space="preserve">. </w:t>
      </w:r>
      <w:r w:rsidR="00CD0816">
        <w:rPr>
          <w:sz w:val="24"/>
          <w:szCs w:val="24"/>
        </w:rPr>
        <w:t>Aparecerá de nuevo la pantalla de acceso a la plataforma.</w:t>
      </w:r>
    </w:p>
    <w:p w:rsidR="00CD0816" w:rsidRPr="00CD0816" w:rsidRDefault="00CD0816" w:rsidP="00CD0816">
      <w:pPr>
        <w:pStyle w:val="Prrafodelista"/>
        <w:spacing w:before="108" w:after="108" w:line="240" w:lineRule="atLeast"/>
        <w:rPr>
          <w:rFonts w:ascii="Arial" w:eastAsia="Times New Roman" w:hAnsi="Arial" w:cs="Arial"/>
          <w:color w:val="787878"/>
          <w:sz w:val="20"/>
          <w:szCs w:val="20"/>
          <w:lang w:eastAsia="es-ES"/>
        </w:rPr>
      </w:pPr>
    </w:p>
    <w:p w:rsidR="00CD0816" w:rsidRPr="00CD0816" w:rsidRDefault="00CD0816" w:rsidP="00CD0816">
      <w:pPr>
        <w:pStyle w:val="Prrafodelista"/>
        <w:rPr>
          <w:sz w:val="24"/>
          <w:szCs w:val="24"/>
        </w:rPr>
      </w:pPr>
    </w:p>
    <w:p w:rsidR="00CD0816" w:rsidRDefault="00CD0816" w:rsidP="003F7B9F">
      <w:pPr>
        <w:pStyle w:val="Prrafodelista"/>
        <w:numPr>
          <w:ilvl w:val="0"/>
          <w:numId w:val="1"/>
        </w:numPr>
        <w:spacing w:before="108" w:after="108" w:line="240" w:lineRule="atLeast"/>
        <w:jc w:val="both"/>
        <w:rPr>
          <w:rFonts w:ascii="Arial" w:eastAsia="Times New Roman" w:hAnsi="Arial" w:cs="Arial"/>
          <w:color w:val="787878"/>
          <w:sz w:val="20"/>
          <w:szCs w:val="20"/>
          <w:lang w:eastAsia="es-ES"/>
        </w:rPr>
      </w:pPr>
      <w:r w:rsidRPr="00CD0816">
        <w:rPr>
          <w:sz w:val="24"/>
          <w:szCs w:val="24"/>
        </w:rPr>
        <w:t xml:space="preserve">Una vez haya accedido a la plataforma, aparece un menú en la parte derecha de la pantalla “Oferta de estudios”. </w:t>
      </w:r>
      <w:r w:rsidR="00376F96">
        <w:rPr>
          <w:sz w:val="24"/>
          <w:szCs w:val="24"/>
        </w:rPr>
        <w:t>Clicar en:</w:t>
      </w:r>
      <w:r w:rsidRPr="00CD0816">
        <w:rPr>
          <w:sz w:val="24"/>
          <w:szCs w:val="24"/>
        </w:rPr>
        <w:t xml:space="preserve"> </w:t>
      </w:r>
      <w:hyperlink r:id="rId7" w:tooltip="Cursos cero y cursos de transición a la vida universitaria" w:history="1">
        <w:r w:rsidRPr="00CD0816">
          <w:rPr>
            <w:rFonts w:ascii="Arial" w:eastAsia="Times New Roman" w:hAnsi="Arial" w:cs="Arial"/>
            <w:color w:val="0099CC"/>
            <w:sz w:val="20"/>
            <w:szCs w:val="20"/>
            <w:u w:val="single"/>
            <w:lang w:eastAsia="es-ES"/>
          </w:rPr>
          <w:t>Cursos cero y cursos de transición a la vida universitaria</w:t>
        </w:r>
      </w:hyperlink>
    </w:p>
    <w:p w:rsidR="003F7B9F" w:rsidRPr="00CD0816" w:rsidRDefault="003F7B9F" w:rsidP="003F7B9F">
      <w:pPr>
        <w:pStyle w:val="Prrafodelista"/>
        <w:spacing w:before="108" w:after="108" w:line="240" w:lineRule="atLeast"/>
        <w:jc w:val="both"/>
        <w:rPr>
          <w:rFonts w:ascii="Arial" w:eastAsia="Times New Roman" w:hAnsi="Arial" w:cs="Arial"/>
          <w:color w:val="787878"/>
          <w:sz w:val="20"/>
          <w:szCs w:val="20"/>
          <w:lang w:eastAsia="es-ES"/>
        </w:rPr>
      </w:pPr>
    </w:p>
    <w:p w:rsidR="003F7B9F" w:rsidRPr="003F7B9F" w:rsidRDefault="003F7B9F" w:rsidP="00921DE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Aparece</w:t>
      </w:r>
      <w:r w:rsidR="00CD0816">
        <w:rPr>
          <w:sz w:val="24"/>
          <w:szCs w:val="24"/>
        </w:rPr>
        <w:t xml:space="preserve"> una ventana con los cursos cero que oferta la Universidad. </w:t>
      </w:r>
      <w:r>
        <w:rPr>
          <w:sz w:val="24"/>
          <w:szCs w:val="24"/>
        </w:rPr>
        <w:t>En el grupo</w:t>
      </w:r>
      <w:r w:rsidR="00CD0816">
        <w:rPr>
          <w:sz w:val="24"/>
          <w:szCs w:val="24"/>
        </w:rPr>
        <w:t xml:space="preserve"> de Ciencias Sociales y Jurídicas se encuentra el </w:t>
      </w:r>
      <w:hyperlink r:id="rId8" w:history="1">
        <w:r>
          <w:rPr>
            <w:rStyle w:val="Hipervnculo"/>
            <w:rFonts w:ascii="Arial" w:hAnsi="Arial" w:cs="Arial"/>
            <w:color w:val="0099CC"/>
            <w:sz w:val="20"/>
            <w:szCs w:val="20"/>
          </w:rPr>
          <w:t>I</w:t>
        </w:r>
        <w:r w:rsidR="00F21EC1">
          <w:rPr>
            <w:rStyle w:val="Hipervnculo"/>
            <w:rFonts w:ascii="Arial" w:hAnsi="Arial" w:cs="Arial"/>
            <w:color w:val="0099CC"/>
            <w:sz w:val="20"/>
            <w:szCs w:val="20"/>
          </w:rPr>
          <w:t>I</w:t>
        </w:r>
        <w:r>
          <w:rPr>
            <w:rStyle w:val="Hipervnculo"/>
            <w:rFonts w:ascii="Arial" w:hAnsi="Arial" w:cs="Arial"/>
            <w:color w:val="0099CC"/>
            <w:sz w:val="20"/>
            <w:szCs w:val="20"/>
          </w:rPr>
          <w:t xml:space="preserve"> CURSO DE EXTENSIÓN UNIVERSITARIA: </w:t>
        </w:r>
        <w:r w:rsidR="00921DE0" w:rsidRPr="00921DE0">
          <w:rPr>
            <w:rStyle w:val="Hipervnculo"/>
            <w:rFonts w:ascii="Arial" w:hAnsi="Arial" w:cs="Arial"/>
            <w:color w:val="0099CC"/>
            <w:sz w:val="20"/>
            <w:szCs w:val="20"/>
          </w:rPr>
          <w:t>“CURSO CERO PARA EL ALUMNADO DE LA FACULTAD DE TURISMO 20</w:t>
        </w:r>
        <w:r w:rsidR="00845707">
          <w:rPr>
            <w:rStyle w:val="Hipervnculo"/>
            <w:rFonts w:ascii="Arial" w:hAnsi="Arial" w:cs="Arial"/>
            <w:color w:val="0099CC"/>
            <w:sz w:val="20"/>
            <w:szCs w:val="20"/>
          </w:rPr>
          <w:t>20</w:t>
        </w:r>
        <w:r w:rsidR="00921DE0" w:rsidRPr="00921DE0">
          <w:rPr>
            <w:rStyle w:val="Hipervnculo"/>
            <w:rFonts w:ascii="Arial" w:hAnsi="Arial" w:cs="Arial"/>
            <w:color w:val="0099CC"/>
            <w:sz w:val="20"/>
            <w:szCs w:val="20"/>
          </w:rPr>
          <w:t>/202</w:t>
        </w:r>
        <w:r w:rsidR="00845707">
          <w:rPr>
            <w:rStyle w:val="Hipervnculo"/>
            <w:rFonts w:ascii="Arial" w:hAnsi="Arial" w:cs="Arial"/>
            <w:color w:val="0099CC"/>
            <w:sz w:val="20"/>
            <w:szCs w:val="20"/>
          </w:rPr>
          <w:t>1</w:t>
        </w:r>
        <w:r w:rsidR="00921DE0" w:rsidRPr="00921DE0">
          <w:rPr>
            <w:rStyle w:val="Hipervnculo"/>
            <w:rFonts w:ascii="Arial" w:hAnsi="Arial" w:cs="Arial"/>
            <w:color w:val="0099CC"/>
            <w:sz w:val="20"/>
            <w:szCs w:val="20"/>
          </w:rPr>
          <w:t>”</w:t>
        </w:r>
      </w:hyperlink>
    </w:p>
    <w:p w:rsidR="003F7B9F" w:rsidRPr="003F7B9F" w:rsidRDefault="003F7B9F" w:rsidP="003F7B9F">
      <w:pPr>
        <w:pStyle w:val="Prrafodelista"/>
        <w:rPr>
          <w:sz w:val="24"/>
          <w:szCs w:val="24"/>
        </w:rPr>
      </w:pPr>
    </w:p>
    <w:p w:rsidR="003F7B9F" w:rsidRDefault="003F7B9F" w:rsidP="003F7B9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Puls</w:t>
      </w:r>
      <w:r w:rsidR="00376F96">
        <w:rPr>
          <w:sz w:val="24"/>
          <w:szCs w:val="24"/>
        </w:rPr>
        <w:t>ar</w:t>
      </w:r>
      <w:r>
        <w:rPr>
          <w:sz w:val="24"/>
          <w:szCs w:val="24"/>
        </w:rPr>
        <w:t xml:space="preserve"> sobre el enlace para entrar en la ficha del curso, y en el botón “</w:t>
      </w:r>
      <w:r w:rsidRPr="003F7B9F">
        <w:rPr>
          <w:i/>
          <w:sz w:val="24"/>
          <w:szCs w:val="24"/>
        </w:rPr>
        <w:t>Preinscribirme en este curso</w:t>
      </w:r>
      <w:r>
        <w:rPr>
          <w:sz w:val="24"/>
          <w:szCs w:val="24"/>
        </w:rPr>
        <w:t>” para realizar la preinscripción.</w:t>
      </w:r>
      <w:r w:rsidR="00376F96">
        <w:rPr>
          <w:sz w:val="24"/>
          <w:szCs w:val="24"/>
        </w:rPr>
        <w:t xml:space="preserve"> Una vez aceptada la preinscripción se le notificará para que acceda nuevamente. Se habrá habilitado un botón de matrícula que debe pulsar para completar el proceso.</w:t>
      </w:r>
    </w:p>
    <w:p w:rsidR="00B526FF" w:rsidRPr="00B526FF" w:rsidRDefault="00B526FF" w:rsidP="00B526FF">
      <w:pPr>
        <w:pStyle w:val="Prrafodelista"/>
        <w:rPr>
          <w:sz w:val="24"/>
          <w:szCs w:val="24"/>
        </w:rPr>
      </w:pPr>
    </w:p>
    <w:p w:rsidR="00B526FF" w:rsidRDefault="00B526FF" w:rsidP="00B526FF">
      <w:pPr>
        <w:pStyle w:val="Prrafodelista"/>
        <w:jc w:val="center"/>
        <w:rPr>
          <w:noProof/>
          <w:sz w:val="24"/>
          <w:szCs w:val="24"/>
          <w:lang w:eastAsia="es-ES"/>
        </w:rPr>
      </w:pPr>
    </w:p>
    <w:p w:rsidR="00982FF3" w:rsidRDefault="00982FF3" w:rsidP="00B526FF">
      <w:pPr>
        <w:pStyle w:val="Prrafodelista"/>
        <w:jc w:val="center"/>
        <w:rPr>
          <w:noProof/>
          <w:sz w:val="24"/>
          <w:szCs w:val="24"/>
          <w:lang w:eastAsia="es-ES"/>
        </w:rPr>
      </w:pPr>
    </w:p>
    <w:p w:rsidR="00982FF3" w:rsidRDefault="00982FF3" w:rsidP="00B526FF">
      <w:pPr>
        <w:pStyle w:val="Prrafodelista"/>
        <w:jc w:val="center"/>
        <w:rPr>
          <w:noProof/>
          <w:sz w:val="24"/>
          <w:szCs w:val="24"/>
          <w:lang w:eastAsia="es-ES"/>
        </w:rPr>
      </w:pPr>
      <w:bookmarkStart w:id="0" w:name="_GoBack"/>
      <w:bookmarkEnd w:id="0"/>
    </w:p>
    <w:p w:rsidR="00982FF3" w:rsidRDefault="00982FF3" w:rsidP="00B526FF">
      <w:pPr>
        <w:pStyle w:val="Prrafodelista"/>
        <w:jc w:val="center"/>
        <w:rPr>
          <w:noProof/>
          <w:sz w:val="24"/>
          <w:szCs w:val="24"/>
          <w:lang w:eastAsia="es-ES"/>
        </w:rPr>
      </w:pPr>
    </w:p>
    <w:p w:rsidR="00982FF3" w:rsidRDefault="00982FF3" w:rsidP="00B526FF">
      <w:pPr>
        <w:pStyle w:val="Prrafodelista"/>
        <w:jc w:val="center"/>
        <w:rPr>
          <w:noProof/>
          <w:sz w:val="24"/>
          <w:szCs w:val="24"/>
          <w:lang w:eastAsia="es-ES"/>
        </w:rPr>
      </w:pPr>
    </w:p>
    <w:p w:rsidR="00982FF3" w:rsidRDefault="00982FF3" w:rsidP="00B526FF">
      <w:pPr>
        <w:pStyle w:val="Prrafodelista"/>
        <w:jc w:val="center"/>
        <w:rPr>
          <w:noProof/>
          <w:sz w:val="24"/>
          <w:szCs w:val="24"/>
          <w:lang w:eastAsia="es-ES"/>
        </w:rPr>
      </w:pPr>
    </w:p>
    <w:p w:rsidR="00982FF3" w:rsidRDefault="00982FF3" w:rsidP="00B526FF">
      <w:pPr>
        <w:pStyle w:val="Prrafodelista"/>
        <w:jc w:val="center"/>
        <w:rPr>
          <w:noProof/>
          <w:sz w:val="24"/>
          <w:szCs w:val="24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DEF14" wp14:editId="79B9939A">
                <wp:simplePos x="0" y="0"/>
                <wp:positionH relativeFrom="column">
                  <wp:posOffset>328219</wp:posOffset>
                </wp:positionH>
                <wp:positionV relativeFrom="paragraph">
                  <wp:posOffset>828446</wp:posOffset>
                </wp:positionV>
                <wp:extent cx="971550" cy="20002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420566" id="Elipse 5" o:spid="_x0000_s1026" style="position:absolute;margin-left:25.85pt;margin-top:65.25pt;width:76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" filled="f" strokecolor="#ed7d31 [3205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AA0994D" wp14:editId="7FD8E47D">
            <wp:extent cx="5400040" cy="30378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FF3" w:rsidRPr="003F7B9F" w:rsidRDefault="00982FF3" w:rsidP="00B526FF">
      <w:pPr>
        <w:pStyle w:val="Prrafodelista"/>
        <w:jc w:val="center"/>
        <w:rPr>
          <w:sz w:val="24"/>
          <w:szCs w:val="24"/>
        </w:rPr>
      </w:pPr>
    </w:p>
    <w:sectPr w:rsidR="00982FF3" w:rsidRPr="003F7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0DF6"/>
    <w:multiLevelType w:val="multilevel"/>
    <w:tmpl w:val="B64A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E609D"/>
    <w:multiLevelType w:val="hybridMultilevel"/>
    <w:tmpl w:val="27429CD2"/>
    <w:lvl w:ilvl="0" w:tplc="D2083A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D5"/>
    <w:rsid w:val="00376F96"/>
    <w:rsid w:val="003F7B9F"/>
    <w:rsid w:val="00527916"/>
    <w:rsid w:val="005E1A36"/>
    <w:rsid w:val="006A72A1"/>
    <w:rsid w:val="00743DD5"/>
    <w:rsid w:val="00845707"/>
    <w:rsid w:val="00897A78"/>
    <w:rsid w:val="00921DE0"/>
    <w:rsid w:val="00982FF3"/>
    <w:rsid w:val="00AA68B8"/>
    <w:rsid w:val="00B526FF"/>
    <w:rsid w:val="00CD0816"/>
    <w:rsid w:val="00D95060"/>
    <w:rsid w:val="00E606AD"/>
    <w:rsid w:val="00F2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E7B0"/>
  <w15:chartTrackingRefBased/>
  <w15:docId w15:val="{A42EB273-2519-4696-8FFF-F4CCACFA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68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A68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D0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ulacionespropias.uma.es/informacion_curso.php?id_curso=69027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tulacionespropias.uma.es/cursos.php?codigo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titulacionespropias.uma.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Isabel Gaspar Gonzalez</cp:lastModifiedBy>
  <cp:revision>6</cp:revision>
  <dcterms:created xsi:type="dcterms:W3CDTF">2020-07-22T09:17:00Z</dcterms:created>
  <dcterms:modified xsi:type="dcterms:W3CDTF">2020-07-31T17:21:00Z</dcterms:modified>
</cp:coreProperties>
</file>