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485" w:val="left" w:leader="none"/>
        </w:tabs>
        <w:spacing w:line="240" w:lineRule="auto"/>
        <w:ind w:left="10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23889" cy="58559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9"/>
          <w:sz w:val="20"/>
        </w:rPr>
        <w:drawing>
          <wp:inline distT="0" distB="0" distL="0" distR="0">
            <wp:extent cx="1874578" cy="5394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3"/>
        </w:rPr>
      </w:pPr>
    </w:p>
    <w:p>
      <w:pPr>
        <w:pStyle w:val="BodyText"/>
        <w:spacing w:before="94"/>
        <w:ind w:left="4489" w:right="4491"/>
        <w:jc w:val="center"/>
      </w:pPr>
      <w:r>
        <w:rPr/>
        <w:t>TABLA DE RECONOCIMIENTOS DE MOVILIDAD ESTUDIANTIL</w:t>
      </w:r>
    </w:p>
    <w:p>
      <w:pPr>
        <w:spacing w:before="180"/>
        <w:ind w:left="4489" w:right="4491" w:firstLine="0"/>
        <w:jc w:val="center"/>
        <w:rPr>
          <w:sz w:val="22"/>
        </w:rPr>
      </w:pPr>
      <w:r>
        <w:rPr>
          <w:sz w:val="22"/>
        </w:rPr>
        <w:t>RO CRAIOVA01</w:t>
      </w:r>
    </w:p>
    <w:p>
      <w:pPr>
        <w:pStyle w:val="BodyText"/>
        <w:spacing w:before="180"/>
        <w:ind w:left="4489" w:right="4491"/>
        <w:jc w:val="center"/>
      </w:pPr>
      <w:r>
        <w:rPr/>
        <w:t>CURSO 2022/2023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3"/>
        </w:rPr>
      </w:pPr>
    </w:p>
    <w:tbl>
      <w:tblPr>
        <w:tblW w:w="0" w:type="auto"/>
        <w:jc w:val="left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>
        <w:trPr>
          <w:trHeight w:val="302" w:hRule="atLeast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9" w:lineRule="exact" w:before="43"/>
              <w:ind w:left="193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9" w:lineRule="exact" w:before="43"/>
              <w:ind w:left="2158" w:right="212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Reconocidas en el Grado en Turismo</w:t>
            </w: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89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57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621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  <w:r>
              <w:rPr>
                <w:sz w:val="18"/>
              </w:rPr>
              <w:t>D20EAL102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Management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OP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7" w:right="40"/>
              <w:jc w:val="center"/>
              <w:rPr>
                <w:sz w:val="18"/>
              </w:rPr>
            </w:pPr>
            <w:r>
              <w:rPr>
                <w:sz w:val="18"/>
              </w:rPr>
              <w:t>BOLSA DE OPTATIVIDAD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82"/>
              <w:rPr>
                <w:sz w:val="18"/>
              </w:rPr>
            </w:pPr>
            <w:r>
              <w:rPr>
                <w:sz w:val="18"/>
              </w:rPr>
              <w:t>OM</w:t>
            </w:r>
          </w:p>
          <w:p>
            <w:pPr>
              <w:pStyle w:val="TableParagraph"/>
              <w:spacing w:line="208" w:lineRule="exact" w:before="2"/>
              <w:ind w:left="82" w:right="356"/>
              <w:rPr>
                <w:sz w:val="18"/>
              </w:rPr>
            </w:pPr>
            <w:r>
              <w:rPr>
                <w:sz w:val="18"/>
              </w:rPr>
              <w:t>(Optativa Manual)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37" w:right="19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777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  <w:r>
              <w:rPr>
                <w:sz w:val="18"/>
              </w:rPr>
              <w:t>D20EAL105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Basic 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0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  <w:r>
              <w:rPr>
                <w:sz w:val="18"/>
              </w:rPr>
              <w:t>D20EAL321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Marketing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  <w:r>
              <w:rPr>
                <w:sz w:val="18"/>
              </w:rPr>
              <w:t>D20EAL325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74" w:right="363"/>
              <w:rPr>
                <w:sz w:val="18"/>
              </w:rPr>
            </w:pPr>
            <w:r>
              <w:rPr>
                <w:sz w:val="18"/>
              </w:rPr>
              <w:t>Business Information Systems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88" w:right="75"/>
              <w:jc w:val="center"/>
              <w:rPr>
                <w:sz w:val="18"/>
              </w:rPr>
            </w:pPr>
            <w:r>
              <w:rPr>
                <w:sz w:val="18"/>
              </w:rPr>
              <w:t>D20IBM314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4"/>
              <w:rPr>
                <w:sz w:val="18"/>
              </w:rPr>
            </w:pPr>
            <w:r>
              <w:rPr>
                <w:sz w:val="18"/>
              </w:rPr>
              <w:t>International Tourism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189" w:lineRule="exact"/>
              <w:ind w:left="89" w:right="71"/>
              <w:jc w:val="center"/>
              <w:rPr>
                <w:sz w:val="18"/>
              </w:rPr>
            </w:pPr>
            <w:r>
              <w:rPr>
                <w:sz w:val="18"/>
              </w:rPr>
              <w:t>D20EAL548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4" w:right="603"/>
              <w:rPr>
                <w:sz w:val="18"/>
              </w:rPr>
            </w:pPr>
            <w:r>
              <w:rPr>
                <w:sz w:val="18"/>
              </w:rPr>
              <w:t>Communication in English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89" w:right="71"/>
              <w:jc w:val="center"/>
              <w:rPr>
                <w:sz w:val="18"/>
              </w:rPr>
            </w:pPr>
            <w:r>
              <w:rPr>
                <w:sz w:val="18"/>
              </w:rPr>
              <w:t>D20EAL107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4"/>
              <w:rPr>
                <w:sz w:val="18"/>
              </w:rPr>
            </w:pPr>
            <w:r>
              <w:rPr>
                <w:sz w:val="18"/>
              </w:rPr>
              <w:t>Foreign Language 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400" w:bottom="280" w:left="640" w:right="6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>
        <w:trPr>
          <w:trHeight w:val="299" w:hRule="atLeast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line="237" w:lineRule="exact" w:before="43"/>
              <w:ind w:left="193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line="237" w:lineRule="exact" w:before="43"/>
              <w:ind w:left="72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Reconocidas en el Grado en CC. Gastronómicas y Gest. Hotelera</w:t>
            </w: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71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D20EAL107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Foreign language 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8" w:right="149"/>
              <w:rPr>
                <w:sz w:val="18"/>
              </w:rPr>
            </w:pPr>
            <w:r>
              <w:rPr>
                <w:sz w:val="18"/>
              </w:rPr>
              <w:t>Inglés Aplicado a la Gastronomía y la Gestión Hotelera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152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D20EAL548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74" w:right="603"/>
              <w:rPr>
                <w:sz w:val="18"/>
              </w:rPr>
            </w:pPr>
            <w:r>
              <w:rPr>
                <w:sz w:val="18"/>
              </w:rPr>
              <w:t>Communication in english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Contabilidad Financiera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7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D20EAL102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Management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Bolsa de optatividad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78"/>
              <w:ind w:left="82"/>
              <w:rPr>
                <w:sz w:val="18"/>
              </w:rPr>
            </w:pPr>
            <w:r>
              <w:rPr>
                <w:sz w:val="18"/>
              </w:rPr>
              <w:t>OM</w:t>
            </w:r>
          </w:p>
          <w:p>
            <w:pPr>
              <w:pStyle w:val="TableParagraph"/>
              <w:ind w:left="82" w:right="356"/>
              <w:rPr>
                <w:sz w:val="18"/>
              </w:rPr>
            </w:pPr>
            <w:r>
              <w:rPr>
                <w:sz w:val="18"/>
              </w:rPr>
              <w:t>(Optativa Manual)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237" w:right="19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7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D20EAL323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Business accounting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D20EAL321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4"/>
              <w:rPr>
                <w:sz w:val="18"/>
              </w:rPr>
            </w:pPr>
            <w:r>
              <w:rPr>
                <w:sz w:val="18"/>
              </w:rPr>
              <w:t>European economics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D20IBM314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4"/>
              <w:rPr>
                <w:sz w:val="18"/>
              </w:rPr>
            </w:pPr>
            <w:r>
              <w:rPr>
                <w:sz w:val="18"/>
              </w:rPr>
              <w:t>International tourism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top="110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2022-11-07T11:19:35Z</dcterms:created>
  <dcterms:modified xsi:type="dcterms:W3CDTF">2022-11-07T11:19:35Z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