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D6" w:rsidRDefault="0068388D">
      <w:pPr>
        <w:tabs>
          <w:tab w:val="left" w:pos="12096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19699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D6" w:rsidRDefault="00C00ED6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C00ED6" w:rsidRDefault="0068388D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6D0E74" w:rsidRDefault="00540734">
      <w:pPr>
        <w:pStyle w:val="Textoindependiente"/>
        <w:spacing w:before="180"/>
        <w:ind w:left="4129" w:right="4731"/>
        <w:jc w:val="center"/>
      </w:pPr>
      <w:r w:rsidRPr="00540734">
        <w:t>SF PORI08</w:t>
      </w:r>
    </w:p>
    <w:p w:rsidR="00344705" w:rsidRDefault="00344705" w:rsidP="000C4F26">
      <w:pPr>
        <w:pStyle w:val="Textoindependiente"/>
        <w:spacing w:before="180"/>
        <w:ind w:right="4731"/>
      </w:pPr>
    </w:p>
    <w:p w:rsidR="00C00ED6" w:rsidRPr="000C4F26" w:rsidRDefault="0068388D" w:rsidP="000C4F26">
      <w:pPr>
        <w:pStyle w:val="Textoindependiente"/>
        <w:spacing w:before="180"/>
        <w:ind w:left="4129" w:right="4731"/>
        <w:jc w:val="center"/>
      </w:pPr>
      <w:r>
        <w:t>CURSO 2022/2023</w:t>
      </w: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431"/>
        <w:gridCol w:w="1051"/>
        <w:gridCol w:w="871"/>
        <w:gridCol w:w="1319"/>
        <w:gridCol w:w="1401"/>
        <w:gridCol w:w="1459"/>
        <w:gridCol w:w="1559"/>
        <w:gridCol w:w="1041"/>
      </w:tblGrid>
      <w:tr w:rsidR="00C00ED6">
        <w:trPr>
          <w:trHeight w:val="301"/>
        </w:trPr>
        <w:tc>
          <w:tcPr>
            <w:tcW w:w="7741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2586" w:right="2564"/>
              <w:jc w:val="center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6779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1447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C00ED6">
        <w:trPr>
          <w:trHeight w:val="748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39" w:right="121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05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06" w:right="8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53" w:right="95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4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F9131A" w:rsidTr="00C72A5B">
        <w:trPr>
          <w:trHeight w:val="736"/>
        </w:trPr>
        <w:tc>
          <w:tcPr>
            <w:tcW w:w="1388" w:type="dxa"/>
            <w:shd w:val="clear" w:color="auto" w:fill="auto"/>
          </w:tcPr>
          <w:p w:rsidR="00F9131A" w:rsidRPr="00F9131A" w:rsidRDefault="00F9131A" w:rsidP="00F9131A">
            <w:r w:rsidRPr="00F9131A">
              <w:rPr>
                <w:rFonts w:eastAsiaTheme="minorHAnsi"/>
                <w:lang w:eastAsia="en-US" w:bidi="ar-SA"/>
              </w:rPr>
              <w:t xml:space="preserve">TO180404 </w:t>
            </w:r>
          </w:p>
        </w:tc>
        <w:tc>
          <w:tcPr>
            <w:tcW w:w="4431" w:type="dxa"/>
            <w:shd w:val="clear" w:color="auto" w:fill="auto"/>
          </w:tcPr>
          <w:p w:rsidR="00F9131A" w:rsidRPr="00F9131A" w:rsidRDefault="00F9131A" w:rsidP="00F9131A">
            <w:r w:rsidRPr="00F9131A">
              <w:rPr>
                <w:rFonts w:eastAsiaTheme="minorHAnsi"/>
                <w:lang w:eastAsia="en-US" w:bidi="ar-SA"/>
              </w:rPr>
              <w:t xml:space="preserve">Digital Marketing </w:t>
            </w:r>
            <w:proofErr w:type="spellStart"/>
            <w:r w:rsidRPr="00F9131A">
              <w:rPr>
                <w:rFonts w:eastAsiaTheme="minorHAnsi"/>
                <w:lang w:eastAsia="en-US" w:bidi="ar-SA"/>
              </w:rPr>
              <w:t>Communication</w:t>
            </w:r>
            <w:proofErr w:type="spellEnd"/>
            <w:r w:rsidRPr="00F9131A">
              <w:rPr>
                <w:rFonts w:eastAsiaTheme="minorHAnsi"/>
                <w:lang w:eastAsia="en-US" w:bidi="ar-SA"/>
              </w:rPr>
              <w:t xml:space="preserve"> and Content </w:t>
            </w:r>
            <w:proofErr w:type="spellStart"/>
            <w:r w:rsidRPr="00F9131A">
              <w:rPr>
                <w:rFonts w:eastAsiaTheme="minorHAnsi"/>
                <w:lang w:eastAsia="en-US" w:bidi="ar-SA"/>
              </w:rPr>
              <w:t>Manage</w:t>
            </w:r>
            <w:proofErr w:type="spellEnd"/>
            <w:r w:rsidRPr="00F9131A">
              <w:rPr>
                <w:rFonts w:eastAsiaTheme="minorHAnsi"/>
                <w:lang w:eastAsia="en-US" w:bidi="ar-SA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</w:tcPr>
          <w:p w:rsidR="00F9131A" w:rsidRPr="00F9131A" w:rsidRDefault="00F9131A" w:rsidP="00F9131A">
            <w:r w:rsidRPr="00F9131A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1A" w:rsidRPr="00F9131A" w:rsidRDefault="00F9131A" w:rsidP="00F9131A">
            <w:r w:rsidRPr="00F9131A">
              <w:rPr>
                <w:rFonts w:eastAsiaTheme="minorHAnsi"/>
                <w:lang w:eastAsia="en-US" w:bidi="ar-SA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F9131A" w:rsidRPr="00F25AC2" w:rsidRDefault="00F9131A" w:rsidP="00F913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F9131A" w:rsidRPr="00B03480" w:rsidRDefault="00F9131A" w:rsidP="00F9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Bolsa de </w:t>
            </w:r>
            <w:proofErr w:type="spellStart"/>
            <w:r>
              <w:rPr>
                <w:sz w:val="20"/>
                <w:szCs w:val="20"/>
              </w:rPr>
              <w:t>optatividad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:rsidR="00F9131A" w:rsidRPr="00B03480" w:rsidRDefault="00F9131A" w:rsidP="00F9131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OM( Manual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9131A" w:rsidRPr="00B03480" w:rsidRDefault="00F9131A" w:rsidP="00F9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Anual</w:t>
            </w:r>
          </w:p>
        </w:tc>
        <w:tc>
          <w:tcPr>
            <w:tcW w:w="1041" w:type="dxa"/>
            <w:shd w:val="clear" w:color="auto" w:fill="auto"/>
          </w:tcPr>
          <w:p w:rsidR="00F9131A" w:rsidRPr="00B03480" w:rsidRDefault="00F9131A" w:rsidP="00F9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F9131A" w:rsidTr="006055B1">
        <w:trPr>
          <w:trHeight w:val="494"/>
        </w:trPr>
        <w:tc>
          <w:tcPr>
            <w:tcW w:w="1388" w:type="dxa"/>
            <w:shd w:val="clear" w:color="auto" w:fill="auto"/>
          </w:tcPr>
          <w:p w:rsidR="00F9131A" w:rsidRPr="00F9131A" w:rsidRDefault="00F9131A" w:rsidP="00F9131A">
            <w:r w:rsidRPr="00F9131A">
              <w:rPr>
                <w:rFonts w:eastAsiaTheme="minorHAnsi"/>
                <w:lang w:eastAsia="en-US" w:bidi="ar-SA"/>
              </w:rPr>
              <w:t xml:space="preserve">TO180402 </w:t>
            </w:r>
          </w:p>
        </w:tc>
        <w:tc>
          <w:tcPr>
            <w:tcW w:w="4431" w:type="dxa"/>
            <w:shd w:val="clear" w:color="auto" w:fill="auto"/>
          </w:tcPr>
          <w:p w:rsidR="00F9131A" w:rsidRPr="00F9131A" w:rsidRDefault="00F9131A" w:rsidP="00F9131A">
            <w:r w:rsidRPr="00F9131A">
              <w:rPr>
                <w:rFonts w:eastAsiaTheme="minorHAnsi"/>
                <w:lang w:eastAsia="en-US" w:bidi="ar-SA"/>
              </w:rPr>
              <w:t xml:space="preserve">TO180402 </w:t>
            </w:r>
          </w:p>
        </w:tc>
        <w:tc>
          <w:tcPr>
            <w:tcW w:w="1051" w:type="dxa"/>
            <w:shd w:val="clear" w:color="auto" w:fill="auto"/>
          </w:tcPr>
          <w:p w:rsidR="00F9131A" w:rsidRDefault="00F9131A" w:rsidP="00F9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1A" w:rsidRDefault="00F9131A" w:rsidP="00F9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1A" w:rsidRPr="008D2847" w:rsidRDefault="00F9131A" w:rsidP="00F913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1A" w:rsidRPr="00776484" w:rsidRDefault="00F9131A" w:rsidP="00F9131A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1A" w:rsidRPr="00776484" w:rsidRDefault="00F9131A" w:rsidP="00F913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1A" w:rsidRDefault="00F9131A" w:rsidP="00F9131A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1A" w:rsidRDefault="00F9131A" w:rsidP="00F9131A">
            <w:pPr>
              <w:rPr>
                <w:sz w:val="20"/>
                <w:szCs w:val="20"/>
              </w:rPr>
            </w:pPr>
          </w:p>
        </w:tc>
      </w:tr>
      <w:tr w:rsidR="00F9131A" w:rsidTr="006055B1">
        <w:trPr>
          <w:trHeight w:val="297"/>
        </w:trPr>
        <w:tc>
          <w:tcPr>
            <w:tcW w:w="1388" w:type="dxa"/>
            <w:shd w:val="clear" w:color="auto" w:fill="auto"/>
          </w:tcPr>
          <w:p w:rsidR="00F9131A" w:rsidRPr="00DD7FAE" w:rsidRDefault="00F9131A" w:rsidP="00F9131A">
            <w:r w:rsidRPr="00DD7FAE">
              <w:t xml:space="preserve">TM201001 </w:t>
            </w:r>
          </w:p>
        </w:tc>
        <w:tc>
          <w:tcPr>
            <w:tcW w:w="4431" w:type="dxa"/>
            <w:shd w:val="clear" w:color="auto" w:fill="auto"/>
          </w:tcPr>
          <w:p w:rsidR="00F9131A" w:rsidRPr="00DD7FAE" w:rsidRDefault="00F9131A" w:rsidP="00F9131A">
            <w:r w:rsidRPr="00DD7FAE">
              <w:t xml:space="preserve">Roadmap to </w:t>
            </w:r>
            <w:proofErr w:type="spellStart"/>
            <w:r w:rsidRPr="00DD7FAE">
              <w:t>Tourism</w:t>
            </w:r>
            <w:proofErr w:type="spellEnd"/>
            <w:r w:rsidRPr="00DD7FAE">
              <w:t xml:space="preserve"> and </w:t>
            </w:r>
            <w:proofErr w:type="spellStart"/>
            <w:r w:rsidRPr="00DD7FAE">
              <w:t>Hospitality</w:t>
            </w:r>
            <w:proofErr w:type="spellEnd"/>
            <w:r w:rsidRPr="00DD7FAE">
              <w:t xml:space="preserve"> </w:t>
            </w:r>
            <w:proofErr w:type="spellStart"/>
            <w:r w:rsidRPr="00DD7FAE">
              <w:t>Industry</w:t>
            </w:r>
            <w:proofErr w:type="spellEnd"/>
            <w:r w:rsidRPr="00DD7FAE">
              <w:t xml:space="preserve"> </w:t>
            </w:r>
            <w:proofErr w:type="spellStart"/>
            <w:r w:rsidRPr="00DD7FAE">
              <w:t>autumn</w:t>
            </w:r>
            <w:proofErr w:type="spellEnd"/>
            <w:r w:rsidRPr="00DD7FAE">
              <w:t xml:space="preserve"> </w:t>
            </w:r>
          </w:p>
        </w:tc>
        <w:tc>
          <w:tcPr>
            <w:tcW w:w="1051" w:type="dxa"/>
            <w:shd w:val="clear" w:color="auto" w:fill="auto"/>
          </w:tcPr>
          <w:p w:rsidR="00F9131A" w:rsidRPr="00DD7FAE" w:rsidRDefault="00F9131A" w:rsidP="00F9131A"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1A" w:rsidRPr="001D03A0" w:rsidRDefault="00F9131A" w:rsidP="00F9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1A" w:rsidRPr="008D2847" w:rsidRDefault="00F9131A" w:rsidP="00F913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1A" w:rsidRDefault="00F9131A" w:rsidP="00F9131A">
            <w:pPr>
              <w:pStyle w:val="Sangradetextonormal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1A" w:rsidRDefault="00F9131A" w:rsidP="00F9131A">
            <w:pPr>
              <w:pStyle w:val="Sangradetextonormal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1A" w:rsidRDefault="00F9131A" w:rsidP="00F9131A">
            <w:pPr>
              <w:pStyle w:val="Sangradetextonormal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1A" w:rsidRDefault="00F9131A" w:rsidP="00F9131A">
            <w:pPr>
              <w:pStyle w:val="Sangradetextonormal"/>
              <w:rPr>
                <w:sz w:val="18"/>
              </w:rPr>
            </w:pPr>
          </w:p>
        </w:tc>
      </w:tr>
      <w:tr w:rsidR="00F9131A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F9131A" w:rsidRDefault="00F9131A" w:rsidP="00F9131A">
            <w:r w:rsidRPr="00AC34A6">
              <w:t xml:space="preserve">TO180601 </w:t>
            </w:r>
          </w:p>
        </w:tc>
        <w:tc>
          <w:tcPr>
            <w:tcW w:w="4431" w:type="dxa"/>
            <w:shd w:val="clear" w:color="auto" w:fill="auto"/>
          </w:tcPr>
          <w:p w:rsidR="00F9131A" w:rsidRDefault="00F9131A" w:rsidP="00F9131A">
            <w:r w:rsidRPr="00AC34A6">
              <w:t xml:space="preserve">Tourism in </w:t>
            </w:r>
            <w:proofErr w:type="spellStart"/>
            <w:r w:rsidRPr="00AC34A6">
              <w:t>Coastal</w:t>
            </w:r>
            <w:proofErr w:type="spellEnd"/>
            <w:r w:rsidRPr="00AC34A6">
              <w:t xml:space="preserve"> and Marine </w:t>
            </w:r>
            <w:proofErr w:type="spellStart"/>
            <w:r w:rsidRPr="00AC34A6">
              <w:t>Destinations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:rsidR="00F9131A" w:rsidRPr="001D03A0" w:rsidRDefault="00F9131A" w:rsidP="00F9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1A" w:rsidRPr="001D03A0" w:rsidRDefault="00F9131A" w:rsidP="00F9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F9131A" w:rsidRPr="008D2847" w:rsidRDefault="00F9131A" w:rsidP="00F913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F9131A" w:rsidRPr="008D2847" w:rsidRDefault="00F9131A" w:rsidP="00F913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F9131A" w:rsidRPr="00776484" w:rsidRDefault="00F9131A" w:rsidP="00F913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131A" w:rsidRDefault="00F9131A" w:rsidP="00F9131A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9131A" w:rsidRDefault="00F9131A" w:rsidP="00F9131A">
            <w:pPr>
              <w:rPr>
                <w:sz w:val="20"/>
                <w:szCs w:val="20"/>
              </w:rPr>
            </w:pPr>
          </w:p>
        </w:tc>
      </w:tr>
      <w:tr w:rsidR="00F9131A" w:rsidTr="008C2307">
        <w:trPr>
          <w:trHeight w:val="302"/>
        </w:trPr>
        <w:tc>
          <w:tcPr>
            <w:tcW w:w="1388" w:type="dxa"/>
            <w:shd w:val="clear" w:color="auto" w:fill="auto"/>
          </w:tcPr>
          <w:p w:rsidR="00F9131A" w:rsidRDefault="00F9131A" w:rsidP="00F9131A">
            <w:r w:rsidRPr="002A53D2">
              <w:t xml:space="preserve">TO180602 </w:t>
            </w:r>
          </w:p>
        </w:tc>
        <w:tc>
          <w:tcPr>
            <w:tcW w:w="4431" w:type="dxa"/>
            <w:shd w:val="clear" w:color="auto" w:fill="auto"/>
          </w:tcPr>
          <w:p w:rsidR="00F9131A" w:rsidRDefault="00F9131A" w:rsidP="00F9131A">
            <w:r w:rsidRPr="002A53D2">
              <w:t xml:space="preserve">Natural and Cultural </w:t>
            </w:r>
            <w:proofErr w:type="spellStart"/>
            <w:r w:rsidRPr="002A53D2">
              <w:t>Heritage</w:t>
            </w:r>
            <w:proofErr w:type="spellEnd"/>
            <w:r w:rsidRPr="002A53D2">
              <w:t xml:space="preserve"> as Business </w:t>
            </w:r>
            <w:proofErr w:type="spellStart"/>
            <w:r w:rsidRPr="002A53D2">
              <w:t>Resource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:rsidR="00F9131A" w:rsidRDefault="00F9131A" w:rsidP="00F9131A">
            <w:r>
              <w:t xml:space="preserve">    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1A" w:rsidRPr="001D03A0" w:rsidRDefault="00F9131A" w:rsidP="00F9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F9131A" w:rsidRPr="008D2847" w:rsidRDefault="00F9131A" w:rsidP="00F913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F9131A" w:rsidRPr="008D2847" w:rsidRDefault="00F9131A" w:rsidP="00F913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F9131A" w:rsidRPr="00776484" w:rsidRDefault="00F9131A" w:rsidP="00F913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131A" w:rsidRDefault="00F9131A" w:rsidP="00F9131A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9131A" w:rsidRDefault="00F9131A" w:rsidP="00F9131A">
            <w:pPr>
              <w:rPr>
                <w:sz w:val="20"/>
                <w:szCs w:val="20"/>
              </w:rPr>
            </w:pPr>
          </w:p>
        </w:tc>
      </w:tr>
      <w:tr w:rsidR="00F9131A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F9131A" w:rsidRDefault="00F9131A" w:rsidP="00F9131A">
            <w:r w:rsidRPr="00052BD6">
              <w:t xml:space="preserve">SY172400 </w:t>
            </w:r>
          </w:p>
        </w:tc>
        <w:tc>
          <w:tcPr>
            <w:tcW w:w="4431" w:type="dxa"/>
            <w:shd w:val="clear" w:color="auto" w:fill="auto"/>
          </w:tcPr>
          <w:p w:rsidR="00F9131A" w:rsidRDefault="00F9131A" w:rsidP="00F9131A">
            <w:proofErr w:type="spellStart"/>
            <w:r w:rsidRPr="00052BD6">
              <w:t>Basics</w:t>
            </w:r>
            <w:proofErr w:type="spellEnd"/>
            <w:r w:rsidRPr="00052BD6">
              <w:t xml:space="preserve"> </w:t>
            </w:r>
            <w:proofErr w:type="spellStart"/>
            <w:r w:rsidRPr="00052BD6">
              <w:t>of</w:t>
            </w:r>
            <w:proofErr w:type="spellEnd"/>
            <w:r w:rsidRPr="00052BD6">
              <w:t xml:space="preserve"> Project </w:t>
            </w:r>
            <w:proofErr w:type="spellStart"/>
            <w:r w:rsidRPr="00052BD6">
              <w:t>Activities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:rsidR="00F9131A" w:rsidRDefault="00F9131A" w:rsidP="00F9131A"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1A" w:rsidRPr="00D10FAE" w:rsidRDefault="00F9131A" w:rsidP="00F913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F9131A" w:rsidRPr="008D2847" w:rsidRDefault="00F9131A" w:rsidP="00F913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F9131A" w:rsidRPr="008D2847" w:rsidRDefault="00F9131A" w:rsidP="00F913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F9131A" w:rsidRPr="00776484" w:rsidRDefault="00F9131A" w:rsidP="00F913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131A" w:rsidRDefault="00F9131A" w:rsidP="00F9131A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9131A" w:rsidRDefault="00F9131A" w:rsidP="00F9131A">
            <w:pPr>
              <w:rPr>
                <w:sz w:val="20"/>
                <w:szCs w:val="20"/>
              </w:rPr>
            </w:pPr>
          </w:p>
        </w:tc>
      </w:tr>
      <w:tr w:rsidR="0058297C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58297C" w:rsidRPr="0002327C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431" w:type="dxa"/>
            <w:shd w:val="clear" w:color="auto" w:fill="auto"/>
          </w:tcPr>
          <w:p w:rsidR="0058297C" w:rsidRPr="00677EBC" w:rsidRDefault="0058297C" w:rsidP="005829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auto"/>
          </w:tcPr>
          <w:p w:rsidR="0058297C" w:rsidRPr="00D10FAE" w:rsidRDefault="0058297C" w:rsidP="005829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Pr="00D10FAE" w:rsidRDefault="0058297C" w:rsidP="005829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</w:tr>
      <w:tr w:rsidR="0058297C" w:rsidTr="00701A8A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B550A4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Pr="001D03A0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</w:tr>
      <w:tr w:rsidR="0058297C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9A2167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Pr="00677EBC" w:rsidRDefault="0058297C" w:rsidP="0058297C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58297C" w:rsidRPr="008D2847" w:rsidRDefault="0058297C" w:rsidP="0058297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58297C" w:rsidRPr="00776484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58297C" w:rsidRDefault="0058297C" w:rsidP="0058297C">
            <w:pPr>
              <w:rPr>
                <w:sz w:val="20"/>
                <w:szCs w:val="20"/>
              </w:rPr>
            </w:pPr>
          </w:p>
        </w:tc>
      </w:tr>
    </w:tbl>
    <w:p w:rsidR="0068388D" w:rsidRDefault="0068388D">
      <w:bookmarkStart w:id="0" w:name="_GoBack"/>
      <w:bookmarkEnd w:id="0"/>
    </w:p>
    <w:sectPr w:rsidR="0068388D">
      <w:type w:val="continuous"/>
      <w:pgSz w:w="16840" w:h="11910" w:orient="landscape"/>
      <w:pgMar w:top="44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6"/>
    <w:rsid w:val="00015841"/>
    <w:rsid w:val="000B6CC9"/>
    <w:rsid w:val="000C4F26"/>
    <w:rsid w:val="000F6652"/>
    <w:rsid w:val="00166ECF"/>
    <w:rsid w:val="001718F8"/>
    <w:rsid w:val="001B07D0"/>
    <w:rsid w:val="001E7A95"/>
    <w:rsid w:val="00205F6C"/>
    <w:rsid w:val="00233EFD"/>
    <w:rsid w:val="0028528E"/>
    <w:rsid w:val="002A53A9"/>
    <w:rsid w:val="002C68FD"/>
    <w:rsid w:val="003337FB"/>
    <w:rsid w:val="00344705"/>
    <w:rsid w:val="00387764"/>
    <w:rsid w:val="00432328"/>
    <w:rsid w:val="00516A0C"/>
    <w:rsid w:val="00540734"/>
    <w:rsid w:val="00557666"/>
    <w:rsid w:val="0058297C"/>
    <w:rsid w:val="005E519B"/>
    <w:rsid w:val="005F0224"/>
    <w:rsid w:val="006406DF"/>
    <w:rsid w:val="00646667"/>
    <w:rsid w:val="0068388D"/>
    <w:rsid w:val="006D0E74"/>
    <w:rsid w:val="00717B8B"/>
    <w:rsid w:val="00745F78"/>
    <w:rsid w:val="007A385B"/>
    <w:rsid w:val="007A430E"/>
    <w:rsid w:val="007B422B"/>
    <w:rsid w:val="007F025A"/>
    <w:rsid w:val="00802011"/>
    <w:rsid w:val="008054BB"/>
    <w:rsid w:val="00817B60"/>
    <w:rsid w:val="00871E0D"/>
    <w:rsid w:val="008723B9"/>
    <w:rsid w:val="008E03E9"/>
    <w:rsid w:val="008F4870"/>
    <w:rsid w:val="00937CC2"/>
    <w:rsid w:val="009F4201"/>
    <w:rsid w:val="00A324E4"/>
    <w:rsid w:val="00A80210"/>
    <w:rsid w:val="00AC56EF"/>
    <w:rsid w:val="00BE7E0F"/>
    <w:rsid w:val="00C00ED6"/>
    <w:rsid w:val="00C01D46"/>
    <w:rsid w:val="00C1749A"/>
    <w:rsid w:val="00C577C4"/>
    <w:rsid w:val="00CA3649"/>
    <w:rsid w:val="00CC1B2C"/>
    <w:rsid w:val="00D415C4"/>
    <w:rsid w:val="00D93193"/>
    <w:rsid w:val="00DE7CB7"/>
    <w:rsid w:val="00E86830"/>
    <w:rsid w:val="00F9131A"/>
    <w:rsid w:val="00F93341"/>
    <w:rsid w:val="00FA4B8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F434"/>
  <w15:docId w15:val="{65CB2476-0F38-4F91-B330-E118B38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semiHidden/>
    <w:rsid w:val="00871E0D"/>
    <w:pPr>
      <w:widowControl/>
      <w:autoSpaceDE/>
      <w:autoSpaceDN/>
    </w:pPr>
    <w:rPr>
      <w:rFonts w:eastAsia="Times New Roman" w:cs="Times New Roman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871E0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71E0D"/>
    <w:pPr>
      <w:widowControl/>
      <w:autoSpaceDE/>
      <w:autoSpaceDN/>
      <w:ind w:right="707" w:hanging="1134"/>
      <w:jc w:val="both"/>
    </w:pPr>
    <w:rPr>
      <w:rFonts w:ascii="Times New Roman" w:eastAsia="Times New Roman" w:hAnsi="Times New Roman" w:cs="Times New Roman"/>
      <w:sz w:val="24"/>
      <w:szCs w:val="20"/>
      <w:lang w:val="es-ES_tradnl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71E0D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Ana Isabel Gaspar Gonzalez</cp:lastModifiedBy>
  <cp:revision>4</cp:revision>
  <dcterms:created xsi:type="dcterms:W3CDTF">2022-11-08T12:13:00Z</dcterms:created>
  <dcterms:modified xsi:type="dcterms:W3CDTF">2022-11-08T12:21:00Z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