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01DF" w14:textId="77777777" w:rsidR="0030795E" w:rsidRDefault="0030795E" w:rsidP="0030795E">
      <w:pPr>
        <w:spacing w:after="0" w:line="240" w:lineRule="auto"/>
        <w:jc w:val="right"/>
        <w:rPr>
          <w:rFonts w:ascii="Arial" w:eastAsia="MS Mincho" w:hAnsi="Arial" w:cs="Arial"/>
          <w:color w:val="000000"/>
          <w:lang w:val="es-ES_tradnl" w:eastAsia="es-ES"/>
        </w:rPr>
      </w:pPr>
    </w:p>
    <w:p w14:paraId="22A938F8" w14:textId="5DCF5C0C" w:rsidR="000208D2" w:rsidRPr="00521F98" w:rsidRDefault="000208D2" w:rsidP="0030795E">
      <w:pPr>
        <w:spacing w:after="0" w:line="240" w:lineRule="auto"/>
        <w:jc w:val="right"/>
        <w:rPr>
          <w:rFonts w:ascii="Arial" w:eastAsia="MS Mincho" w:hAnsi="Arial" w:cs="Arial"/>
          <w:color w:val="000000"/>
          <w:lang w:val="es-ES_tradnl" w:eastAsia="es-ES"/>
        </w:rPr>
      </w:pPr>
      <w:r w:rsidRPr="00521F98">
        <w:rPr>
          <w:rFonts w:ascii="Arial" w:eastAsia="MS Mincho" w:hAnsi="Arial" w:cs="Arial"/>
          <w:color w:val="000000"/>
          <w:lang w:val="es-ES_tradnl" w:eastAsia="es-ES"/>
        </w:rPr>
        <w:t xml:space="preserve">Málaga, </w:t>
      </w:r>
      <w:r w:rsidR="00C21527">
        <w:rPr>
          <w:rFonts w:ascii="Arial" w:eastAsia="MS Mincho" w:hAnsi="Arial" w:cs="Arial"/>
          <w:color w:val="000000"/>
          <w:lang w:val="es-ES_tradnl" w:eastAsia="es-ES"/>
        </w:rPr>
        <w:t>20</w:t>
      </w:r>
      <w:bookmarkStart w:id="0" w:name="_GoBack"/>
      <w:bookmarkEnd w:id="0"/>
      <w:r w:rsidR="00A42F25">
        <w:rPr>
          <w:rFonts w:ascii="Arial" w:eastAsia="MS Mincho" w:hAnsi="Arial" w:cs="Arial"/>
          <w:color w:val="000000"/>
          <w:lang w:val="es-ES_tradnl" w:eastAsia="es-ES"/>
        </w:rPr>
        <w:t xml:space="preserve"> de </w:t>
      </w:r>
      <w:r w:rsidR="000C29AB">
        <w:rPr>
          <w:rFonts w:ascii="Arial" w:eastAsia="MS Mincho" w:hAnsi="Arial" w:cs="Arial"/>
          <w:color w:val="000000"/>
          <w:lang w:val="es-ES_tradnl" w:eastAsia="es-ES"/>
        </w:rPr>
        <w:t>diciembre</w:t>
      </w:r>
      <w:r w:rsidR="00B05266">
        <w:rPr>
          <w:rFonts w:ascii="Arial" w:eastAsia="MS Mincho" w:hAnsi="Arial" w:cs="Arial"/>
          <w:color w:val="000000"/>
          <w:lang w:val="es-ES_tradnl" w:eastAsia="es-ES"/>
        </w:rPr>
        <w:t xml:space="preserve"> </w:t>
      </w:r>
      <w:r w:rsidR="00CE1D82">
        <w:rPr>
          <w:rFonts w:ascii="Arial" w:eastAsia="MS Mincho" w:hAnsi="Arial" w:cs="Arial"/>
          <w:color w:val="000000"/>
          <w:lang w:val="es-ES_tradnl" w:eastAsia="es-ES"/>
        </w:rPr>
        <w:t>de 201</w:t>
      </w:r>
      <w:r w:rsidR="000C29AB">
        <w:rPr>
          <w:rFonts w:ascii="Arial" w:eastAsia="MS Mincho" w:hAnsi="Arial" w:cs="Arial"/>
          <w:color w:val="000000"/>
          <w:lang w:val="es-ES_tradnl" w:eastAsia="es-ES"/>
        </w:rPr>
        <w:t>8</w:t>
      </w:r>
    </w:p>
    <w:p w14:paraId="50FB5680" w14:textId="77777777" w:rsidR="000208D2" w:rsidRPr="00521F98" w:rsidRDefault="000208D2" w:rsidP="000208D2">
      <w:pPr>
        <w:spacing w:after="0" w:line="240" w:lineRule="auto"/>
        <w:jc w:val="right"/>
        <w:rPr>
          <w:rFonts w:ascii="Arial" w:eastAsia="MS Mincho" w:hAnsi="Arial" w:cs="Arial"/>
          <w:color w:val="000000"/>
          <w:lang w:val="es-ES_tradnl" w:eastAsia="es-ES"/>
        </w:rPr>
      </w:pPr>
      <w:r w:rsidRPr="00521F98">
        <w:rPr>
          <w:rFonts w:ascii="Arial" w:eastAsia="MS Mincho" w:hAnsi="Arial" w:cs="Arial"/>
          <w:color w:val="000000"/>
          <w:lang w:val="es-ES_tradnl" w:eastAsia="es-ES"/>
        </w:rPr>
        <w:tab/>
      </w:r>
      <w:r w:rsidRPr="00521F98">
        <w:rPr>
          <w:rFonts w:ascii="Arial" w:eastAsia="MS Mincho" w:hAnsi="Arial" w:cs="Arial"/>
          <w:color w:val="000000"/>
          <w:lang w:val="es-ES_tradnl" w:eastAsia="es-ES"/>
        </w:rPr>
        <w:tab/>
      </w:r>
    </w:p>
    <w:p w14:paraId="55324ADF" w14:textId="3022E105" w:rsidR="000208D2" w:rsidRPr="00521F98" w:rsidRDefault="00F5420B" w:rsidP="000208D2">
      <w:pPr>
        <w:spacing w:after="0" w:line="240" w:lineRule="auto"/>
        <w:jc w:val="right"/>
        <w:rPr>
          <w:rFonts w:ascii="Arial" w:eastAsia="MS Mincho" w:hAnsi="Arial" w:cs="Arial"/>
          <w:color w:val="000000"/>
          <w:lang w:val="es-ES_tradnl" w:eastAsia="es-ES"/>
        </w:rPr>
      </w:pPr>
      <w:r>
        <w:rPr>
          <w:rFonts w:ascii="Arial" w:eastAsia="MS Mincho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5C27" wp14:editId="527D689B">
                <wp:simplePos x="0" y="0"/>
                <wp:positionH relativeFrom="margin">
                  <wp:posOffset>-581025</wp:posOffset>
                </wp:positionH>
                <wp:positionV relativeFrom="margin">
                  <wp:posOffset>152400</wp:posOffset>
                </wp:positionV>
                <wp:extent cx="914400" cy="863473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3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64A28" w14:textId="77777777" w:rsidR="00CA62D4" w:rsidRPr="00160890" w:rsidRDefault="00CA62D4" w:rsidP="00CA62D4">
                            <w:pPr>
                              <w:jc w:val="center"/>
                              <w:rPr>
                                <w:rFonts w:ascii="Helvetica" w:hAnsi="Helvetica" w:cs="Helvetica"/>
                                <w:color w:val="A6A6A6"/>
                                <w:sz w:val="96"/>
                                <w:szCs w:val="96"/>
                              </w:rPr>
                            </w:pPr>
                            <w:r w:rsidRPr="00160890">
                              <w:rPr>
                                <w:rFonts w:ascii="Helvetica" w:hAnsi="Helvetica" w:cs="Helvetica"/>
                                <w:color w:val="A6A6A6"/>
                                <w:sz w:val="96"/>
                                <w:szCs w:val="96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35C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5.75pt;margin-top:12pt;width:1in;height:67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" stroked="f">
                <v:textbox style="layout-flow:vertical;mso-layout-flow-alt:bottom-to-top">
                  <w:txbxContent>
                    <w:p w14:paraId="3A764A28" w14:textId="77777777" w:rsidR="00CA62D4" w:rsidRPr="00160890" w:rsidRDefault="00CA62D4" w:rsidP="00CA62D4">
                      <w:pPr>
                        <w:jc w:val="center"/>
                        <w:rPr>
                          <w:rFonts w:ascii="Helvetica" w:hAnsi="Helvetica" w:cs="Helvetica"/>
                          <w:color w:val="A6A6A6"/>
                          <w:sz w:val="96"/>
                          <w:szCs w:val="96"/>
                        </w:rPr>
                      </w:pPr>
                      <w:r w:rsidRPr="00160890">
                        <w:rPr>
                          <w:rFonts w:ascii="Helvetica" w:hAnsi="Helvetica" w:cs="Helvetica"/>
                          <w:color w:val="A6A6A6"/>
                          <w:sz w:val="96"/>
                          <w:szCs w:val="96"/>
                        </w:rPr>
                        <w:t>NOTA DE PRENSA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56F316B" w14:textId="2888A91D" w:rsidR="000208D2" w:rsidRPr="00CE1D82" w:rsidRDefault="001E1F27" w:rsidP="005C59BC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eastAsia="es-ES"/>
        </w:rPr>
      </w:pPr>
      <w:r>
        <w:rPr>
          <w:rFonts w:ascii="Arial" w:eastAsia="MS Mincho" w:hAnsi="Arial" w:cs="Arial"/>
          <w:b/>
          <w:color w:val="000000"/>
          <w:sz w:val="28"/>
          <w:szCs w:val="28"/>
          <w:lang w:val="es-ES_tradnl" w:eastAsia="es-ES"/>
        </w:rPr>
        <w:t>El Aula María Zambrano de Estudios Transatlánticos de la Universidad de Málaga</w:t>
      </w:r>
      <w:r w:rsidR="00F326D8">
        <w:rPr>
          <w:rFonts w:ascii="Arial" w:eastAsia="MS Mincho" w:hAnsi="Arial" w:cs="Arial"/>
          <w:b/>
          <w:color w:val="000000"/>
          <w:sz w:val="28"/>
          <w:szCs w:val="28"/>
          <w:lang w:val="es-ES_tradnl" w:eastAsia="es-ES"/>
        </w:rPr>
        <w:t xml:space="preserve"> convoca la segunda edición del </w:t>
      </w:r>
      <w:r w:rsidR="00F326D8" w:rsidRPr="00F326D8">
        <w:rPr>
          <w:rFonts w:ascii="Arial" w:eastAsia="MS Mincho" w:hAnsi="Arial" w:cs="Arial"/>
          <w:b/>
          <w:color w:val="000000"/>
          <w:sz w:val="28"/>
          <w:szCs w:val="28"/>
          <w:lang w:val="es-ES_tradnl" w:eastAsia="es-ES"/>
        </w:rPr>
        <w:t>Premio George Campbell</w:t>
      </w:r>
    </w:p>
    <w:p w14:paraId="15C798A3" w14:textId="77777777" w:rsidR="000208D2" w:rsidRPr="00521F98" w:rsidRDefault="000208D2" w:rsidP="000208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CCBE85" w14:textId="33DD8981" w:rsidR="00F379B7" w:rsidRPr="00F379B7" w:rsidRDefault="00CD1307" w:rsidP="00F379B7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F326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 galardón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dotado con 1.200 €,</w:t>
      </w:r>
      <w:r w:rsidR="00F326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contará con nueve</w:t>
      </w:r>
      <w:r w:rsidR="001E1F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meses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la presentación de trabajos</w:t>
      </w:r>
      <w:r w:rsidR="00F326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56697A72" w14:textId="01D15705" w:rsidR="000208D2" w:rsidRPr="00521F98" w:rsidRDefault="000208D2" w:rsidP="000E3CBD">
      <w:pPr>
        <w:rPr>
          <w:rFonts w:ascii="Times" w:eastAsia="MS Mincho" w:hAnsi="Times" w:cs="Times New Roman"/>
          <w:b/>
          <w:sz w:val="20"/>
          <w:szCs w:val="20"/>
          <w:u w:val="single"/>
          <w:lang w:val="es-ES_tradnl" w:eastAsia="es-ES"/>
        </w:rPr>
      </w:pPr>
    </w:p>
    <w:p w14:paraId="40F11A99" w14:textId="0319660B" w:rsidR="000C29AB" w:rsidRPr="00C44CFD" w:rsidRDefault="0093793B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ab/>
      </w:r>
      <w:r w:rsidR="00C44CFD">
        <w:rPr>
          <w:rFonts w:ascii="Arial" w:eastAsia="MS Mincho" w:hAnsi="Arial" w:cs="Arial"/>
          <w:sz w:val="20"/>
          <w:szCs w:val="20"/>
          <w:lang w:eastAsia="es-ES"/>
        </w:rPr>
        <w:t xml:space="preserve">Se pone en marcha la segunda edición del </w:t>
      </w:r>
      <w:r w:rsidR="00C44CFD" w:rsidRPr="002718D8">
        <w:rPr>
          <w:rFonts w:ascii="Arial" w:eastAsia="MS Mincho" w:hAnsi="Arial" w:cs="Arial"/>
          <w:b/>
          <w:sz w:val="20"/>
          <w:szCs w:val="20"/>
          <w:lang w:val="es-ES_tradnl" w:eastAsia="es-ES"/>
        </w:rPr>
        <w:t>Premio George Campbell</w:t>
      </w:r>
      <w:r w:rsidR="00C44CFD">
        <w:rPr>
          <w:rFonts w:ascii="Arial" w:eastAsia="MS Mincho" w:hAnsi="Arial" w:cs="Arial"/>
          <w:b/>
          <w:sz w:val="20"/>
          <w:szCs w:val="20"/>
          <w:lang w:val="es-ES_tradnl" w:eastAsia="es-ES"/>
        </w:rPr>
        <w:t xml:space="preserve"> del</w:t>
      </w:r>
      <w:r w:rsidR="00DC0BF4" w:rsidRPr="0093793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hyperlink r:id="rId6" w:history="1">
        <w:r w:rsidR="00DC0BF4" w:rsidRPr="0095691B">
          <w:rPr>
            <w:rStyle w:val="Hipervnculo"/>
            <w:rFonts w:ascii="Arial" w:eastAsia="MS Mincho" w:hAnsi="Arial" w:cs="Arial"/>
            <w:b/>
            <w:sz w:val="20"/>
            <w:szCs w:val="20"/>
            <w:lang w:eastAsia="es-ES"/>
          </w:rPr>
          <w:t>Aula María Zambrano de Estudios Transatlánticos</w:t>
        </w:r>
      </w:hyperlink>
      <w:r w:rsidR="00DC0BF4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95691B" w:rsidRPr="00C44CFD">
        <w:rPr>
          <w:rFonts w:ascii="Arial" w:eastAsia="MS Mincho" w:hAnsi="Arial" w:cs="Arial"/>
          <w:b/>
          <w:sz w:val="20"/>
          <w:szCs w:val="20"/>
          <w:lang w:eastAsia="es-ES"/>
        </w:rPr>
        <w:t>de la</w:t>
      </w:r>
      <w:r w:rsidR="0095691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hyperlink r:id="rId7" w:history="1">
        <w:r w:rsidR="0095691B" w:rsidRPr="00840F94">
          <w:rPr>
            <w:rStyle w:val="Hipervnculo"/>
            <w:rFonts w:ascii="Arial" w:eastAsia="MS Mincho" w:hAnsi="Arial" w:cs="Arial"/>
            <w:b/>
            <w:sz w:val="20"/>
            <w:szCs w:val="20"/>
            <w:lang w:eastAsia="es-ES"/>
          </w:rPr>
          <w:t>Universidad de Málaga</w:t>
        </w:r>
      </w:hyperlink>
      <w:r w:rsidR="00C44CFD">
        <w:rPr>
          <w:rFonts w:ascii="Arial" w:eastAsia="MS Mincho" w:hAnsi="Arial" w:cs="Arial"/>
          <w:sz w:val="20"/>
          <w:szCs w:val="20"/>
          <w:lang w:eastAsia="es-ES"/>
        </w:rPr>
        <w:t xml:space="preserve">. Este </w:t>
      </w:r>
      <w:r w:rsidR="00C44CFD">
        <w:rPr>
          <w:rFonts w:ascii="Arial" w:eastAsia="MS Mincho" w:hAnsi="Arial" w:cs="Arial"/>
          <w:sz w:val="20"/>
          <w:szCs w:val="20"/>
          <w:lang w:val="es-ES_tradnl" w:eastAsia="es-ES"/>
        </w:rPr>
        <w:t>galardón</w:t>
      </w:r>
      <w:r w:rsidR="005508DB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, </w:t>
      </w:r>
      <w:r w:rsidR="00F9458F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con una dotación económica de 1.200€, </w:t>
      </w:r>
      <w:r w:rsidR="00C44CFD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busca abrir </w:t>
      </w:r>
      <w:r w:rsidR="00C44CFD">
        <w:rPr>
          <w:rFonts w:ascii="Arial" w:eastAsia="MS Mincho" w:hAnsi="Arial" w:cs="Arial"/>
          <w:sz w:val="20"/>
          <w:szCs w:val="20"/>
          <w:lang w:eastAsia="es-ES"/>
        </w:rPr>
        <w:t>nuevos campos de investigación en diversas áreas en torno a las relaciones entre España</w:t>
      </w:r>
      <w:r w:rsidR="0030795E">
        <w:rPr>
          <w:rFonts w:ascii="Arial" w:eastAsia="MS Mincho" w:hAnsi="Arial" w:cs="Arial"/>
          <w:sz w:val="20"/>
          <w:szCs w:val="20"/>
          <w:lang w:eastAsia="es-ES"/>
        </w:rPr>
        <w:t xml:space="preserve"> e Irlanda</w:t>
      </w:r>
      <w:r w:rsidR="00F9458F">
        <w:rPr>
          <w:rFonts w:ascii="Arial" w:eastAsia="MS Mincho" w:hAnsi="Arial" w:cs="Arial"/>
          <w:sz w:val="20"/>
          <w:szCs w:val="20"/>
          <w:lang w:eastAsia="es-ES"/>
        </w:rPr>
        <w:t xml:space="preserve">. Investigadores de cualquier parte del mundo podrán </w:t>
      </w:r>
      <w:r w:rsidR="0030795E">
        <w:rPr>
          <w:rFonts w:ascii="Arial" w:eastAsia="MS Mincho" w:hAnsi="Arial" w:cs="Arial"/>
          <w:sz w:val="20"/>
          <w:szCs w:val="20"/>
          <w:lang w:eastAsia="es-ES"/>
        </w:rPr>
        <w:t xml:space="preserve">participar con </w:t>
      </w:r>
      <w:r w:rsidR="00F9458F">
        <w:rPr>
          <w:rFonts w:ascii="Arial" w:eastAsia="MS Mincho" w:hAnsi="Arial" w:cs="Arial"/>
          <w:sz w:val="20"/>
          <w:szCs w:val="20"/>
          <w:lang w:eastAsia="es-ES"/>
        </w:rPr>
        <w:t>trabajos que analicen las relaciones en cualquier ámbito (histórico, cultural, político, social, económico, etc.) entre Irlanda y España, en el periodo comprendido desde 1965 hasta la actualidad.</w:t>
      </w:r>
      <w:r w:rsidR="0030795E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F9458F">
        <w:rPr>
          <w:rFonts w:ascii="Arial" w:eastAsia="MS Mincho" w:hAnsi="Arial" w:cs="Arial"/>
          <w:sz w:val="20"/>
          <w:szCs w:val="20"/>
          <w:lang w:eastAsia="es-ES"/>
        </w:rPr>
        <w:t>El</w:t>
      </w:r>
      <w:r w:rsidR="005508D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0D4CAF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plazo de presentación de trabajos </w:t>
      </w:r>
      <w:r w:rsidR="00F9458F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será </w:t>
      </w:r>
      <w:r w:rsidR="00E53E98">
        <w:rPr>
          <w:rFonts w:ascii="Arial" w:eastAsia="MS Mincho" w:hAnsi="Arial" w:cs="Arial"/>
          <w:sz w:val="20"/>
          <w:szCs w:val="20"/>
          <w:lang w:val="es-ES_tradnl" w:eastAsia="es-ES"/>
        </w:rPr>
        <w:t>de</w:t>
      </w:r>
      <w:r w:rsidR="000D4CAF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nueve meses</w:t>
      </w:r>
      <w:r w:rsidR="00F9458F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(hasta</w:t>
      </w:r>
      <w:r w:rsidR="00F9458F">
        <w:rPr>
          <w:rFonts w:ascii="Arial" w:eastAsia="MS Mincho" w:hAnsi="Arial" w:cs="Arial"/>
          <w:b/>
          <w:sz w:val="20"/>
          <w:szCs w:val="20"/>
          <w:lang w:val="es-ES_tradnl" w:eastAsia="es-ES"/>
        </w:rPr>
        <w:t xml:space="preserve"> </w:t>
      </w:r>
      <w:r w:rsidR="00F9458F" w:rsidRPr="00F326D8">
        <w:rPr>
          <w:rFonts w:ascii="Arial" w:eastAsia="MS Mincho" w:hAnsi="Arial" w:cs="Arial"/>
          <w:sz w:val="20"/>
          <w:szCs w:val="20"/>
          <w:lang w:val="es-ES_tradnl" w:eastAsia="es-ES"/>
        </w:rPr>
        <w:t>el 17 de septiembre</w:t>
      </w:r>
      <w:r w:rsidR="00F9458F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de 2019). </w:t>
      </w:r>
    </w:p>
    <w:p w14:paraId="7C45E2A2" w14:textId="3DD48920" w:rsidR="000C29AB" w:rsidRDefault="000C29AB" w:rsidP="00F326D8">
      <w:pPr>
        <w:spacing w:after="0" w:line="360" w:lineRule="auto"/>
        <w:jc w:val="both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</w:p>
    <w:p w14:paraId="71314C2D" w14:textId="13C8E9F3" w:rsidR="000C29AB" w:rsidRPr="00F326D8" w:rsidRDefault="0030795E" w:rsidP="000C29AB">
      <w:pPr>
        <w:spacing w:after="0" w:line="360" w:lineRule="auto"/>
        <w:jc w:val="both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Los trabajos presentados deberán</w:t>
      </w:r>
      <w:r w:rsidR="00BB4C6F">
        <w:rPr>
          <w:rFonts w:ascii="Arial" w:eastAsia="MS Mincho" w:hAnsi="Arial" w:cs="Arial"/>
          <w:sz w:val="20"/>
          <w:szCs w:val="20"/>
          <w:lang w:eastAsia="es-ES"/>
        </w:rPr>
        <w:t xml:space="preserve"> incluir 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los requisitos que se especifican en las bases: </w:t>
      </w:r>
      <w:r w:rsidR="00BB4C6F">
        <w:rPr>
          <w:rFonts w:ascii="Arial" w:eastAsia="MS Mincho" w:hAnsi="Arial" w:cs="Arial"/>
          <w:sz w:val="20"/>
          <w:szCs w:val="20"/>
          <w:lang w:eastAsia="es-ES"/>
        </w:rPr>
        <w:t>una</w:t>
      </w:r>
      <w:r w:rsidR="00C44CFD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memoria </w:t>
      </w:r>
      <w:r w:rsidR="00BB4C6F">
        <w:rPr>
          <w:rFonts w:ascii="Arial" w:eastAsia="MS Mincho" w:hAnsi="Arial" w:cs="Arial"/>
          <w:sz w:val="20"/>
          <w:szCs w:val="20"/>
          <w:lang w:eastAsia="es-ES"/>
        </w:rPr>
        <w:t xml:space="preserve">que 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>contendrá, al menos, los apartados de título, resumen, palabras clave, introducción, desarrollo, resultados (si la naturaleza del trabajo así lo requiere), conclusiones y referencias. La extensión no debe ser inferior a 150 páginas</w:t>
      </w:r>
      <w:r w:rsidR="00BB4C6F">
        <w:rPr>
          <w:rFonts w:ascii="Arial" w:eastAsia="MS Mincho" w:hAnsi="Arial" w:cs="Arial"/>
          <w:sz w:val="20"/>
          <w:szCs w:val="20"/>
          <w:lang w:eastAsia="es-ES"/>
        </w:rPr>
        <w:t xml:space="preserve">, excluyéndose 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de este cómputo los anexos y la bibliografía manejada y citada. </w:t>
      </w:r>
      <w:r w:rsidR="00326698">
        <w:rPr>
          <w:rFonts w:ascii="Arial" w:eastAsia="MS Mincho" w:hAnsi="Arial" w:cs="Arial"/>
          <w:sz w:val="20"/>
          <w:szCs w:val="20"/>
          <w:lang w:eastAsia="es-ES"/>
        </w:rPr>
        <w:t>Asimismo, e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l texto debe presentarse en un documento Word, con tipo de letra Times New </w:t>
      </w:r>
      <w:proofErr w:type="spellStart"/>
      <w:r w:rsidR="000C29AB">
        <w:rPr>
          <w:rFonts w:ascii="Arial" w:eastAsia="MS Mincho" w:hAnsi="Arial" w:cs="Arial"/>
          <w:sz w:val="20"/>
          <w:szCs w:val="20"/>
          <w:lang w:eastAsia="es-ES"/>
        </w:rPr>
        <w:t>Roman</w:t>
      </w:r>
      <w:proofErr w:type="spellEnd"/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 12; interlineado 1,5; margen izquierdo y derecho 3 cm; márgenes superior e inferior de 2,5 cm y página A4. </w:t>
      </w:r>
      <w:r w:rsidR="00326698">
        <w:rPr>
          <w:rFonts w:ascii="Arial" w:eastAsia="MS Mincho" w:hAnsi="Arial" w:cs="Arial"/>
          <w:sz w:val="20"/>
          <w:szCs w:val="20"/>
          <w:lang w:eastAsia="es-ES"/>
        </w:rPr>
        <w:t>L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os trabajos pueden </w:t>
      </w:r>
      <w:r w:rsidR="00326698">
        <w:rPr>
          <w:rFonts w:ascii="Arial" w:eastAsia="MS Mincho" w:hAnsi="Arial" w:cs="Arial"/>
          <w:sz w:val="20"/>
          <w:szCs w:val="20"/>
          <w:lang w:eastAsia="es-ES"/>
        </w:rPr>
        <w:t>estar escritos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 en lengua española </w:t>
      </w:r>
      <w:r w:rsidR="00BB4C6F">
        <w:rPr>
          <w:rFonts w:ascii="Arial" w:eastAsia="MS Mincho" w:hAnsi="Arial" w:cs="Arial"/>
          <w:sz w:val="20"/>
          <w:szCs w:val="20"/>
          <w:lang w:eastAsia="es-ES"/>
        </w:rPr>
        <w:t>o</w:t>
      </w:r>
      <w:r w:rsidR="000C29AB">
        <w:rPr>
          <w:rFonts w:ascii="Arial" w:eastAsia="MS Mincho" w:hAnsi="Arial" w:cs="Arial"/>
          <w:sz w:val="20"/>
          <w:szCs w:val="20"/>
          <w:lang w:eastAsia="es-ES"/>
        </w:rPr>
        <w:t xml:space="preserve"> inglesa, debiendo ser inéditos sin que hayan sido premiados anteriormente.</w:t>
      </w:r>
    </w:p>
    <w:p w14:paraId="6069C674" w14:textId="77777777" w:rsidR="00F326D8" w:rsidRDefault="00F326D8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66BEAF5" w14:textId="0C513710" w:rsidR="00F326D8" w:rsidRDefault="00F326D8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 xml:space="preserve">Para formalizar la participación debe enviarse la solicitud de participación, una copia del trabajo, copia del DNI y </w:t>
      </w:r>
      <w:r w:rsidR="0030795E">
        <w:rPr>
          <w:rFonts w:ascii="Arial" w:eastAsia="MS Mincho" w:hAnsi="Arial" w:cs="Arial"/>
          <w:sz w:val="20"/>
          <w:szCs w:val="20"/>
          <w:lang w:eastAsia="es-ES"/>
        </w:rPr>
        <w:t>el currículum del autor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por correo postal a la siguiente dirección:</w:t>
      </w:r>
    </w:p>
    <w:p w14:paraId="45217612" w14:textId="77777777" w:rsidR="00F326D8" w:rsidRDefault="00F326D8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2FBB6BCE" w14:textId="77777777" w:rsidR="00F326D8" w:rsidRDefault="00F326D8" w:rsidP="00F326D8">
      <w:pPr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Aula </w:t>
      </w:r>
      <w:proofErr w:type="spellStart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María</w:t>
      </w:r>
      <w:proofErr w:type="spellEnd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Zambrano de Estudios </w:t>
      </w:r>
      <w:proofErr w:type="spellStart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Transatlán</w:t>
      </w:r>
      <w:r>
        <w:rPr>
          <w:rFonts w:ascii="Arial" w:eastAsia="MS Mincho" w:hAnsi="Arial" w:cs="Arial"/>
          <w:sz w:val="20"/>
          <w:szCs w:val="20"/>
          <w:lang w:val="es-ES_tradnl" w:eastAsia="es-ES"/>
        </w:rPr>
        <w:t>ticos</w:t>
      </w:r>
      <w:proofErr w:type="spellEnd"/>
    </w:p>
    <w:p w14:paraId="44237A74" w14:textId="77777777" w:rsidR="00F326D8" w:rsidRDefault="00F326D8" w:rsidP="00F326D8">
      <w:pPr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C/ Arq</w:t>
      </w:r>
      <w:r>
        <w:rPr>
          <w:rFonts w:ascii="Arial" w:eastAsia="MS Mincho" w:hAnsi="Arial" w:cs="Arial"/>
          <w:sz w:val="20"/>
          <w:szCs w:val="20"/>
          <w:lang w:val="es-ES_tradnl" w:eastAsia="es-ES"/>
        </w:rPr>
        <w:t xml:space="preserve">uitecto Francisco </w:t>
      </w:r>
      <w:proofErr w:type="spellStart"/>
      <w:r>
        <w:rPr>
          <w:rFonts w:ascii="Arial" w:eastAsia="MS Mincho" w:hAnsi="Arial" w:cs="Arial"/>
          <w:sz w:val="20"/>
          <w:szCs w:val="20"/>
          <w:lang w:val="es-ES_tradnl" w:eastAsia="es-ES"/>
        </w:rPr>
        <w:t>Peñalosa</w:t>
      </w:r>
      <w:proofErr w:type="spellEnd"/>
      <w:r>
        <w:rPr>
          <w:rFonts w:ascii="Arial" w:eastAsia="MS Mincho" w:hAnsi="Arial" w:cs="Arial"/>
          <w:sz w:val="20"/>
          <w:szCs w:val="20"/>
          <w:lang w:val="es-ES_tradnl" w:eastAsia="es-ES"/>
        </w:rPr>
        <w:t>, 18</w:t>
      </w:r>
    </w:p>
    <w:p w14:paraId="201D8BF5" w14:textId="77777777" w:rsidR="00F326D8" w:rsidRDefault="00F326D8" w:rsidP="00F326D8">
      <w:pPr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Edifi</w:t>
      </w:r>
      <w:r>
        <w:rPr>
          <w:rFonts w:ascii="Arial" w:eastAsia="MS Mincho" w:hAnsi="Arial" w:cs="Arial"/>
          <w:sz w:val="20"/>
          <w:szCs w:val="20"/>
          <w:lang w:val="es-ES_tradnl" w:eastAsia="es-ES"/>
        </w:rPr>
        <w:t xml:space="preserve">cio de </w:t>
      </w:r>
      <w:proofErr w:type="spellStart"/>
      <w:r>
        <w:rPr>
          <w:rFonts w:ascii="Arial" w:eastAsia="MS Mincho" w:hAnsi="Arial" w:cs="Arial"/>
          <w:sz w:val="20"/>
          <w:szCs w:val="20"/>
          <w:lang w:val="es-ES_tradnl" w:eastAsia="es-ES"/>
        </w:rPr>
        <w:t>Investigación</w:t>
      </w:r>
      <w:proofErr w:type="spellEnd"/>
      <w:r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Ada Byron</w:t>
      </w:r>
    </w:p>
    <w:p w14:paraId="288F0B59" w14:textId="77777777" w:rsidR="00F326D8" w:rsidRPr="00B26517" w:rsidRDefault="00F326D8" w:rsidP="00F326D8">
      <w:pPr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proofErr w:type="spellStart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Ampliación</w:t>
      </w:r>
      <w:proofErr w:type="spellEnd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del Campus de Teatinos,</w:t>
      </w:r>
    </w:p>
    <w:p w14:paraId="12B32AE7" w14:textId="77777777" w:rsidR="00F326D8" w:rsidRDefault="00F326D8" w:rsidP="00F326D8">
      <w:pPr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r>
        <w:rPr>
          <w:rFonts w:ascii="Arial" w:eastAsia="MS Mincho" w:hAnsi="Arial" w:cs="Arial"/>
          <w:sz w:val="20"/>
          <w:szCs w:val="20"/>
          <w:lang w:val="es-ES_tradnl" w:eastAsia="es-ES"/>
        </w:rPr>
        <w:lastRenderedPageBreak/>
        <w:t xml:space="preserve">Universidad de </w:t>
      </w:r>
      <w:proofErr w:type="spellStart"/>
      <w:r>
        <w:rPr>
          <w:rFonts w:ascii="Arial" w:eastAsia="MS Mincho" w:hAnsi="Arial" w:cs="Arial"/>
          <w:sz w:val="20"/>
          <w:szCs w:val="20"/>
          <w:lang w:val="es-ES_tradnl" w:eastAsia="es-ES"/>
        </w:rPr>
        <w:t>Málaga</w:t>
      </w:r>
      <w:proofErr w:type="spellEnd"/>
    </w:p>
    <w:p w14:paraId="7E81A406" w14:textId="77777777" w:rsidR="00F326D8" w:rsidRDefault="00F326D8" w:rsidP="00F326D8">
      <w:pPr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29071, </w:t>
      </w:r>
      <w:proofErr w:type="spellStart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Málaga</w:t>
      </w:r>
      <w:proofErr w:type="spellEnd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España</w:t>
      </w:r>
      <w:proofErr w:type="spellEnd"/>
      <w:r w:rsidRPr="00B26517">
        <w:rPr>
          <w:rFonts w:ascii="Arial" w:eastAsia="MS Mincho" w:hAnsi="Arial" w:cs="Arial"/>
          <w:sz w:val="20"/>
          <w:szCs w:val="20"/>
          <w:lang w:val="es-ES_tradnl" w:eastAsia="es-ES"/>
        </w:rPr>
        <w:t>)</w:t>
      </w:r>
    </w:p>
    <w:p w14:paraId="4E7E7EA7" w14:textId="77777777" w:rsidR="00F326D8" w:rsidRDefault="00F326D8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65CDABE6" w14:textId="02029156" w:rsidR="00F326D8" w:rsidRDefault="00CD1307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>
        <w:rPr>
          <w:rFonts w:ascii="Arial" w:eastAsia="MS Mincho" w:hAnsi="Arial" w:cs="Arial"/>
          <w:sz w:val="20"/>
          <w:szCs w:val="20"/>
          <w:lang w:val="es-ES_tradnl" w:eastAsia="es-ES"/>
        </w:rPr>
        <w:t>De igual modo</w:t>
      </w:r>
      <w:r w:rsidR="00F326D8">
        <w:rPr>
          <w:rFonts w:ascii="Arial" w:eastAsia="MS Mincho" w:hAnsi="Arial" w:cs="Arial"/>
          <w:sz w:val="20"/>
          <w:szCs w:val="20"/>
          <w:lang w:val="es-ES_tradnl" w:eastAsia="es-ES"/>
        </w:rPr>
        <w:t>, los participantes debe</w:t>
      </w:r>
      <w:r w:rsidR="0030795E">
        <w:rPr>
          <w:rFonts w:ascii="Arial" w:eastAsia="MS Mincho" w:hAnsi="Arial" w:cs="Arial"/>
          <w:sz w:val="20"/>
          <w:szCs w:val="20"/>
          <w:lang w:val="es-ES_tradnl" w:eastAsia="es-ES"/>
        </w:rPr>
        <w:t>rán</w:t>
      </w:r>
      <w:r w:rsidR="00F326D8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enviar una copia </w:t>
      </w:r>
      <w:r w:rsidR="0030795E">
        <w:rPr>
          <w:rFonts w:ascii="Arial" w:eastAsia="MS Mincho" w:hAnsi="Arial" w:cs="Arial"/>
          <w:sz w:val="20"/>
          <w:szCs w:val="20"/>
          <w:lang w:val="es-ES_tradnl" w:eastAsia="es-ES"/>
        </w:rPr>
        <w:t>de todo lo anterior</w:t>
      </w:r>
      <w:r w:rsidR="00F326D8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al correo electrónico </w:t>
      </w:r>
      <w:hyperlink r:id="rId8" w:history="1">
        <w:r w:rsidR="00F326D8" w:rsidRPr="00DB0FE4">
          <w:rPr>
            <w:rStyle w:val="Hipervnculo"/>
            <w:rFonts w:ascii="Arial" w:eastAsia="MS Mincho" w:hAnsi="Arial" w:cs="Arial"/>
            <w:b/>
            <w:sz w:val="20"/>
            <w:szCs w:val="20"/>
            <w:lang w:val="es-ES_tradnl" w:eastAsia="es-ES"/>
          </w:rPr>
          <w:t>aulamz@uma.es</w:t>
        </w:r>
      </w:hyperlink>
      <w:r w:rsidR="0030795E">
        <w:rPr>
          <w:rFonts w:ascii="Arial" w:eastAsia="MS Mincho" w:hAnsi="Arial" w:cs="Arial"/>
          <w:sz w:val="20"/>
          <w:szCs w:val="20"/>
          <w:lang w:val="es-ES_tradnl" w:eastAsia="es-ES"/>
        </w:rPr>
        <w:t>.</w:t>
      </w:r>
    </w:p>
    <w:p w14:paraId="61B99F01" w14:textId="77777777" w:rsidR="005A3BD1" w:rsidRDefault="005A3BD1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4985D10E" w14:textId="2EEDB4A6" w:rsidR="00CD1307" w:rsidRDefault="00CD1307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BB4C6F">
        <w:rPr>
          <w:rFonts w:ascii="Arial" w:eastAsia="MS Mincho" w:hAnsi="Arial" w:cs="Arial"/>
          <w:sz w:val="20"/>
          <w:szCs w:val="20"/>
          <w:lang w:val="es-ES_tradnl" w:eastAsia="es-ES"/>
        </w:rPr>
        <w:t>El Premio George Campbell del</w:t>
      </w:r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Pr="00BB4C6F">
        <w:rPr>
          <w:rStyle w:val="Hipervnculo"/>
          <w:rFonts w:ascii="Arial" w:eastAsia="MS Mincho" w:hAnsi="Arial" w:cs="Arial"/>
          <w:color w:val="auto"/>
          <w:sz w:val="20"/>
          <w:szCs w:val="20"/>
          <w:u w:val="none"/>
          <w:lang w:eastAsia="es-ES"/>
        </w:rPr>
        <w:t>Aula María Zambrano de Estudios Transatlánticos</w:t>
      </w:r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de la </w:t>
      </w:r>
      <w:r w:rsidRPr="00BB4C6F">
        <w:rPr>
          <w:rStyle w:val="Hipervnculo"/>
          <w:rFonts w:ascii="Arial" w:eastAsia="MS Mincho" w:hAnsi="Arial" w:cs="Arial"/>
          <w:color w:val="auto"/>
          <w:sz w:val="20"/>
          <w:szCs w:val="20"/>
          <w:u w:val="none"/>
          <w:lang w:eastAsia="es-ES"/>
        </w:rPr>
        <w:t>Universidad de Málaga</w:t>
      </w:r>
      <w:r w:rsidR="005A3BD1">
        <w:rPr>
          <w:rStyle w:val="Hipervnculo"/>
          <w:rFonts w:ascii="Arial" w:eastAsia="MS Mincho" w:hAnsi="Arial" w:cs="Arial"/>
          <w:color w:val="auto"/>
          <w:sz w:val="20"/>
          <w:szCs w:val="20"/>
          <w:u w:val="none"/>
          <w:lang w:eastAsia="es-ES"/>
        </w:rPr>
        <w:t>, fruto del acuerdo entre esta institución y José Antonio Sierra Lumbreras en calidad de mecenas, llega a su segunda edición</w:t>
      </w:r>
      <w:r>
        <w:rPr>
          <w:rStyle w:val="Hipervnculo"/>
          <w:rFonts w:ascii="Arial" w:eastAsia="MS Mincho" w:hAnsi="Arial" w:cs="Arial"/>
          <w:color w:val="auto"/>
          <w:sz w:val="20"/>
          <w:szCs w:val="20"/>
          <w:u w:val="none"/>
          <w:lang w:eastAsia="es-ES"/>
        </w:rPr>
        <w:t xml:space="preserve"> </w:t>
      </w:r>
      <w:r w:rsidR="005A3BD1">
        <w:rPr>
          <w:rStyle w:val="Hipervnculo"/>
          <w:rFonts w:ascii="Arial" w:eastAsia="MS Mincho" w:hAnsi="Arial" w:cs="Arial"/>
          <w:color w:val="auto"/>
          <w:sz w:val="20"/>
          <w:szCs w:val="20"/>
          <w:u w:val="none"/>
          <w:lang w:eastAsia="es-ES"/>
        </w:rPr>
        <w:t>tras premiar en la primera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30795E">
        <w:rPr>
          <w:rFonts w:ascii="Arial" w:eastAsia="MS Mincho" w:hAnsi="Arial" w:cs="Arial"/>
          <w:sz w:val="20"/>
          <w:szCs w:val="20"/>
          <w:lang w:eastAsia="es-ES"/>
        </w:rPr>
        <w:t xml:space="preserve">a Verónica </w:t>
      </w:r>
      <w:proofErr w:type="spellStart"/>
      <w:r w:rsidR="0030795E">
        <w:rPr>
          <w:rFonts w:ascii="Arial" w:eastAsia="MS Mincho" w:hAnsi="Arial" w:cs="Arial"/>
          <w:sz w:val="20"/>
          <w:szCs w:val="20"/>
          <w:lang w:eastAsia="es-ES"/>
        </w:rPr>
        <w:t>Membrive</w:t>
      </w:r>
      <w:proofErr w:type="spellEnd"/>
      <w:r w:rsidR="0030795E">
        <w:rPr>
          <w:rFonts w:ascii="Arial" w:eastAsia="MS Mincho" w:hAnsi="Arial" w:cs="Arial"/>
          <w:sz w:val="20"/>
          <w:szCs w:val="20"/>
          <w:lang w:eastAsia="es-ES"/>
        </w:rPr>
        <w:t xml:space="preserve">, de la Universidad de Almería, por su 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trabajo </w:t>
      </w:r>
      <w:r w:rsidRPr="00BB4C6F">
        <w:rPr>
          <w:rFonts w:ascii="Arial" w:eastAsia="MS Mincho" w:hAnsi="Arial" w:cs="Arial"/>
          <w:sz w:val="20"/>
          <w:szCs w:val="20"/>
          <w:lang w:eastAsia="es-ES"/>
        </w:rPr>
        <w:t>“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Irish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Writers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in 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Spain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in 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the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1960s and 1970s: 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Pearse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Hutchinson and 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Aidan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proofErr w:type="spellStart"/>
      <w:r w:rsidRPr="00BB4C6F">
        <w:rPr>
          <w:rFonts w:ascii="Arial" w:eastAsia="MS Mincho" w:hAnsi="Arial" w:cs="Arial"/>
          <w:sz w:val="20"/>
          <w:szCs w:val="20"/>
          <w:lang w:eastAsia="es-ES"/>
        </w:rPr>
        <w:t>Higgins</w:t>
      </w:r>
      <w:proofErr w:type="spellEnd"/>
      <w:r w:rsidRPr="00BB4C6F">
        <w:rPr>
          <w:rFonts w:ascii="Arial" w:eastAsia="MS Mincho" w:hAnsi="Arial" w:cs="Arial"/>
          <w:sz w:val="20"/>
          <w:szCs w:val="20"/>
          <w:lang w:eastAsia="es-ES"/>
        </w:rPr>
        <w:t>”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. Esta investigadora analizó las obras de los escritores irlandeses </w:t>
      </w:r>
      <w:proofErr w:type="spellStart"/>
      <w:r w:rsidRPr="00440AFD">
        <w:rPr>
          <w:rFonts w:ascii="Arial" w:eastAsia="MS Mincho" w:hAnsi="Arial" w:cs="Arial"/>
          <w:sz w:val="20"/>
          <w:szCs w:val="20"/>
          <w:lang w:eastAsia="es-ES"/>
        </w:rPr>
        <w:t>Pearse</w:t>
      </w:r>
      <w:proofErr w:type="spellEnd"/>
      <w:r w:rsidRPr="00440AFD">
        <w:rPr>
          <w:rFonts w:ascii="Arial" w:eastAsia="MS Mincho" w:hAnsi="Arial" w:cs="Arial"/>
          <w:sz w:val="20"/>
          <w:szCs w:val="20"/>
          <w:lang w:eastAsia="es-ES"/>
        </w:rPr>
        <w:t xml:space="preserve"> Hutchinson </w:t>
      </w:r>
      <w:r>
        <w:rPr>
          <w:rFonts w:ascii="Arial" w:eastAsia="MS Mincho" w:hAnsi="Arial" w:cs="Arial"/>
          <w:sz w:val="20"/>
          <w:szCs w:val="20"/>
          <w:lang w:eastAsia="es-ES"/>
        </w:rPr>
        <w:t>y</w:t>
      </w:r>
      <w:r w:rsidRPr="00440AFD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proofErr w:type="spellStart"/>
      <w:r w:rsidRPr="00440AFD">
        <w:rPr>
          <w:rFonts w:ascii="Arial" w:eastAsia="MS Mincho" w:hAnsi="Arial" w:cs="Arial"/>
          <w:sz w:val="20"/>
          <w:szCs w:val="20"/>
          <w:lang w:eastAsia="es-ES"/>
        </w:rPr>
        <w:t>Aidan</w:t>
      </w:r>
      <w:proofErr w:type="spellEnd"/>
      <w:r w:rsidRPr="00440AFD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proofErr w:type="spellStart"/>
      <w:r w:rsidRPr="00440AFD">
        <w:rPr>
          <w:rFonts w:ascii="Arial" w:eastAsia="MS Mincho" w:hAnsi="Arial" w:cs="Arial"/>
          <w:sz w:val="20"/>
          <w:szCs w:val="20"/>
          <w:lang w:eastAsia="es-ES"/>
        </w:rPr>
        <w:t>Higgins</w:t>
      </w:r>
      <w:proofErr w:type="spellEnd"/>
      <w:r>
        <w:rPr>
          <w:rFonts w:ascii="Arial" w:eastAsia="MS Mincho" w:hAnsi="Arial" w:cs="Arial"/>
          <w:sz w:val="20"/>
          <w:szCs w:val="20"/>
          <w:lang w:eastAsia="es-ES"/>
        </w:rPr>
        <w:t xml:space="preserve"> y la imagen que en ellas se desprende de España, país de acogida de ambos autores, distinta a la tradicionalmente proyectada por los autores británicos que han visitado España.</w:t>
      </w:r>
    </w:p>
    <w:p w14:paraId="21507139" w14:textId="26146170" w:rsidR="00CD1307" w:rsidRDefault="00CD1307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2A07214E" w14:textId="378E40A6" w:rsidR="00CD1307" w:rsidRDefault="0030795E" w:rsidP="00CD1307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El</w:t>
      </w:r>
      <w:r w:rsidR="00CD1307" w:rsidRPr="00FF4D9A">
        <w:rPr>
          <w:rFonts w:ascii="Arial" w:eastAsia="MS Mincho" w:hAnsi="Arial" w:cs="Arial"/>
          <w:sz w:val="20"/>
          <w:szCs w:val="20"/>
          <w:lang w:eastAsia="es-ES"/>
        </w:rPr>
        <w:t xml:space="preserve"> Aula María Zambrano de Estudios Transatlánticos de la Universidad de Málaga</w:t>
      </w:r>
      <w:r w:rsidR="00CD1307">
        <w:rPr>
          <w:rFonts w:ascii="Arial" w:eastAsia="MS Mincho" w:hAnsi="Arial" w:cs="Arial"/>
          <w:sz w:val="20"/>
          <w:szCs w:val="20"/>
          <w:lang w:eastAsia="es-ES"/>
        </w:rPr>
        <w:t>, entidad organizadora del premio</w:t>
      </w:r>
      <w:r>
        <w:rPr>
          <w:rFonts w:ascii="Arial" w:eastAsia="MS Mincho" w:hAnsi="Arial" w:cs="Arial"/>
          <w:sz w:val="20"/>
          <w:szCs w:val="20"/>
          <w:lang w:eastAsia="es-ES"/>
        </w:rPr>
        <w:t>,</w:t>
      </w:r>
      <w:r w:rsidR="00CD1307">
        <w:rPr>
          <w:rFonts w:ascii="Arial" w:eastAsia="MS Mincho" w:hAnsi="Arial" w:cs="Arial"/>
          <w:sz w:val="20"/>
          <w:szCs w:val="20"/>
          <w:lang w:eastAsia="es-ES"/>
        </w:rPr>
        <w:t xml:space="preserve"> cuya página web se encuentra accesible en </w:t>
      </w:r>
      <w:hyperlink r:id="rId9" w:history="1">
        <w:r w:rsidR="00CD1307" w:rsidRPr="00FF4D9A">
          <w:rPr>
            <w:rStyle w:val="Hipervnculo"/>
            <w:rFonts w:ascii="Arial" w:eastAsia="MS Mincho" w:hAnsi="Arial" w:cs="Arial"/>
            <w:b/>
            <w:sz w:val="20"/>
            <w:szCs w:val="20"/>
            <w:lang w:eastAsia="es-ES"/>
          </w:rPr>
          <w:t>www.uma.es/amzet</w:t>
        </w:r>
      </w:hyperlink>
      <w:r w:rsidR="00CD1307">
        <w:rPr>
          <w:rFonts w:ascii="Arial" w:eastAsia="MS Mincho" w:hAnsi="Arial" w:cs="Arial"/>
          <w:sz w:val="20"/>
          <w:szCs w:val="20"/>
          <w:lang w:eastAsia="es-ES"/>
        </w:rPr>
        <w:t xml:space="preserve">, </w:t>
      </w:r>
      <w:r w:rsidR="00CD1307" w:rsidRPr="00FF4D9A">
        <w:rPr>
          <w:rFonts w:ascii="Arial" w:eastAsia="MS Mincho" w:hAnsi="Arial" w:cs="Arial"/>
          <w:sz w:val="20"/>
          <w:szCs w:val="20"/>
          <w:lang w:eastAsia="es-ES"/>
        </w:rPr>
        <w:t xml:space="preserve">es una iniciativa académica, interuniversitaria y multidisciplinar, que nace de la necesidad de crear puentes de colaboración y transferencia de conocimiento entre los diferentes países que conforman el Mundo Atlántico. </w:t>
      </w:r>
    </w:p>
    <w:p w14:paraId="6752E0D1" w14:textId="7187B1D3" w:rsidR="0030795E" w:rsidRDefault="0030795E" w:rsidP="00CD1307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7DBDEE2D" w14:textId="1DEA5E78" w:rsidR="0030795E" w:rsidRPr="00FF4D9A" w:rsidRDefault="0030795E" w:rsidP="00CD1307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 xml:space="preserve">Más información sobre el premio en: </w:t>
      </w:r>
      <w:hyperlink r:id="rId10" w:history="1">
        <w:r w:rsidRPr="00E535FF">
          <w:rPr>
            <w:rStyle w:val="Hipervnculo"/>
            <w:rFonts w:ascii="Arial" w:eastAsia="MS Mincho" w:hAnsi="Arial" w:cs="Arial"/>
            <w:sz w:val="20"/>
            <w:szCs w:val="20"/>
            <w:lang w:eastAsia="es-ES"/>
          </w:rPr>
          <w:t>https://bit.ly/2BsYQFR</w:t>
        </w:r>
      </w:hyperlink>
      <w:r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14:paraId="76EAD555" w14:textId="77777777" w:rsidR="00CD1307" w:rsidRPr="004A3B55" w:rsidRDefault="00CD1307" w:rsidP="00F326D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02ED24DC" w14:textId="77777777" w:rsidR="00F326D8" w:rsidRDefault="00F326D8" w:rsidP="004F3FC9">
      <w:pPr>
        <w:spacing w:after="0" w:line="360" w:lineRule="auto"/>
        <w:jc w:val="both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</w:p>
    <w:p w14:paraId="7FFE91AC" w14:textId="77777777" w:rsidR="0095691B" w:rsidRDefault="0095691B" w:rsidP="004F3FC9">
      <w:pPr>
        <w:spacing w:after="0" w:line="360" w:lineRule="auto"/>
        <w:jc w:val="both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</w:p>
    <w:p w14:paraId="5696EF3E" w14:textId="77777777" w:rsidR="0095691B" w:rsidRDefault="0095691B" w:rsidP="004F3FC9">
      <w:pPr>
        <w:spacing w:after="0" w:line="360" w:lineRule="auto"/>
        <w:jc w:val="both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</w:p>
    <w:p w14:paraId="6D76A5EC" w14:textId="77777777" w:rsidR="00DF7E29" w:rsidRDefault="00073DB9" w:rsidP="00002749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ab/>
      </w:r>
    </w:p>
    <w:p w14:paraId="59B9DA64" w14:textId="77777777" w:rsidR="009A0D7C" w:rsidRDefault="009A0D7C" w:rsidP="00A83738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C471D52" w14:textId="2FB58DB8" w:rsidR="00151B24" w:rsidRDefault="00F5420B" w:rsidP="00151B24">
      <w:pPr>
        <w:spacing w:after="0" w:line="360" w:lineRule="auto"/>
        <w:ind w:firstLine="708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32E32" wp14:editId="38A07D49">
                <wp:simplePos x="0" y="0"/>
                <wp:positionH relativeFrom="margin">
                  <wp:posOffset>-733425</wp:posOffset>
                </wp:positionH>
                <wp:positionV relativeFrom="margin">
                  <wp:posOffset>0</wp:posOffset>
                </wp:positionV>
                <wp:extent cx="914400" cy="863473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3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1D1F6" w14:textId="77777777" w:rsidR="000208D2" w:rsidRPr="00160890" w:rsidRDefault="000208D2" w:rsidP="000208D2">
                            <w:pPr>
                              <w:jc w:val="center"/>
                              <w:rPr>
                                <w:rFonts w:ascii="Helvetica" w:hAnsi="Helvetica" w:cs="Helvetica"/>
                                <w:color w:val="A6A6A6"/>
                                <w:sz w:val="96"/>
                                <w:szCs w:val="96"/>
                              </w:rPr>
                            </w:pPr>
                            <w:r w:rsidRPr="00160890">
                              <w:rPr>
                                <w:rFonts w:ascii="Helvetica" w:hAnsi="Helvetica" w:cs="Helvetica"/>
                                <w:color w:val="A6A6A6"/>
                                <w:sz w:val="96"/>
                                <w:szCs w:val="96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2E32" id="_x0000_s1027" type="#_x0000_t202" style="position:absolute;left:0;text-align:left;margin-left:-57.75pt;margin-top:0;width:1in;height:67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" stroked="f">
                <v:textbox style="layout-flow:vertical;mso-layout-flow-alt:bottom-to-top">
                  <w:txbxContent>
                    <w:p w14:paraId="2FC1D1F6" w14:textId="77777777" w:rsidR="000208D2" w:rsidRPr="00160890" w:rsidRDefault="000208D2" w:rsidP="000208D2">
                      <w:pPr>
                        <w:jc w:val="center"/>
                        <w:rPr>
                          <w:rFonts w:ascii="Helvetica" w:hAnsi="Helvetica" w:cs="Helvetica"/>
                          <w:color w:val="A6A6A6"/>
                          <w:sz w:val="96"/>
                          <w:szCs w:val="96"/>
                        </w:rPr>
                      </w:pPr>
                      <w:r w:rsidRPr="00160890">
                        <w:rPr>
                          <w:rFonts w:ascii="Helvetica" w:hAnsi="Helvetica" w:cs="Helvetica"/>
                          <w:color w:val="A6A6A6"/>
                          <w:sz w:val="96"/>
                          <w:szCs w:val="96"/>
                        </w:rPr>
                        <w:t>NOTA DE PRENSA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3A62A0" w14:textId="464F1C13" w:rsidR="00866CC7" w:rsidRDefault="00866CC7" w:rsidP="00DF7E29">
      <w:pPr>
        <w:spacing w:after="0" w:line="360" w:lineRule="auto"/>
        <w:ind w:firstLine="708"/>
        <w:jc w:val="both"/>
      </w:pPr>
    </w:p>
    <w:sectPr w:rsidR="00866CC7" w:rsidSect="000208D2">
      <w:headerReference w:type="default" r:id="rId11"/>
      <w:pgSz w:w="11906" w:h="16838"/>
      <w:pgMar w:top="1417" w:right="1701" w:bottom="1417" w:left="1701" w:header="164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8245" w14:textId="77777777" w:rsidR="006F41B2" w:rsidRDefault="006F41B2" w:rsidP="000208D2">
      <w:pPr>
        <w:spacing w:after="0" w:line="240" w:lineRule="auto"/>
      </w:pPr>
      <w:r>
        <w:separator/>
      </w:r>
    </w:p>
  </w:endnote>
  <w:endnote w:type="continuationSeparator" w:id="0">
    <w:p w14:paraId="6BCB98A8" w14:textId="77777777" w:rsidR="006F41B2" w:rsidRDefault="006F41B2" w:rsidP="0002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F07D" w14:textId="77777777" w:rsidR="006F41B2" w:rsidRDefault="006F41B2" w:rsidP="000208D2">
      <w:pPr>
        <w:spacing w:after="0" w:line="240" w:lineRule="auto"/>
      </w:pPr>
      <w:r>
        <w:separator/>
      </w:r>
    </w:p>
  </w:footnote>
  <w:footnote w:type="continuationSeparator" w:id="0">
    <w:p w14:paraId="231483A4" w14:textId="77777777" w:rsidR="006F41B2" w:rsidRDefault="006F41B2" w:rsidP="0002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96BEC" w14:textId="77777777" w:rsidR="000208D2" w:rsidRDefault="00A56E9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0858FAD" wp14:editId="0EE5A742">
          <wp:simplePos x="0" y="0"/>
          <wp:positionH relativeFrom="column">
            <wp:posOffset>-584835</wp:posOffset>
          </wp:positionH>
          <wp:positionV relativeFrom="paragraph">
            <wp:posOffset>-634365</wp:posOffset>
          </wp:positionV>
          <wp:extent cx="1584960" cy="8413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5266" w:rsidRPr="003A71C5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1B4E466D" wp14:editId="24F086F6">
          <wp:simplePos x="0" y="0"/>
          <wp:positionH relativeFrom="column">
            <wp:posOffset>4053840</wp:posOffset>
          </wp:positionH>
          <wp:positionV relativeFrom="paragraph">
            <wp:posOffset>-882015</wp:posOffset>
          </wp:positionV>
          <wp:extent cx="2238375" cy="1114425"/>
          <wp:effectExtent l="19050" t="0" r="9525" b="0"/>
          <wp:wrapTopAndBottom/>
          <wp:docPr id="1" name="Imagen 1" descr="C:\Users\Usuario\Documents\Aula Mª Zambrano\Logos\logo_aula_maria_zamb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Aula Mª Zambrano\Logos\logo_aula_maria_zambran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8D2"/>
    <w:rsid w:val="00002749"/>
    <w:rsid w:val="00012BB6"/>
    <w:rsid w:val="000142F0"/>
    <w:rsid w:val="000208D2"/>
    <w:rsid w:val="00022603"/>
    <w:rsid w:val="00037DB7"/>
    <w:rsid w:val="00043D5F"/>
    <w:rsid w:val="00065A71"/>
    <w:rsid w:val="00073DB9"/>
    <w:rsid w:val="000A294F"/>
    <w:rsid w:val="000B51CC"/>
    <w:rsid w:val="000C29AB"/>
    <w:rsid w:val="000D4CAF"/>
    <w:rsid w:val="000E3CBD"/>
    <w:rsid w:val="00151B24"/>
    <w:rsid w:val="00152B64"/>
    <w:rsid w:val="0015614A"/>
    <w:rsid w:val="0016156D"/>
    <w:rsid w:val="00161982"/>
    <w:rsid w:val="00166E7A"/>
    <w:rsid w:val="00173BBC"/>
    <w:rsid w:val="00181176"/>
    <w:rsid w:val="00192BAA"/>
    <w:rsid w:val="00195F2D"/>
    <w:rsid w:val="001B46B6"/>
    <w:rsid w:val="001D5E31"/>
    <w:rsid w:val="001E1F27"/>
    <w:rsid w:val="0021066E"/>
    <w:rsid w:val="002127E0"/>
    <w:rsid w:val="002652C7"/>
    <w:rsid w:val="00277A8C"/>
    <w:rsid w:val="00296733"/>
    <w:rsid w:val="00297023"/>
    <w:rsid w:val="002C2D5C"/>
    <w:rsid w:val="0030795E"/>
    <w:rsid w:val="00311883"/>
    <w:rsid w:val="00326698"/>
    <w:rsid w:val="00347152"/>
    <w:rsid w:val="0035546D"/>
    <w:rsid w:val="0038086E"/>
    <w:rsid w:val="00395B8D"/>
    <w:rsid w:val="003B0663"/>
    <w:rsid w:val="003B0F83"/>
    <w:rsid w:val="00402DE6"/>
    <w:rsid w:val="004353E7"/>
    <w:rsid w:val="00457439"/>
    <w:rsid w:val="00470EEA"/>
    <w:rsid w:val="004A08DA"/>
    <w:rsid w:val="004C18E6"/>
    <w:rsid w:val="004F3FC9"/>
    <w:rsid w:val="00535447"/>
    <w:rsid w:val="005446BA"/>
    <w:rsid w:val="00544AE8"/>
    <w:rsid w:val="005508DB"/>
    <w:rsid w:val="00570720"/>
    <w:rsid w:val="00570A1F"/>
    <w:rsid w:val="00576B2A"/>
    <w:rsid w:val="005A3BD1"/>
    <w:rsid w:val="005C59BC"/>
    <w:rsid w:val="005C6691"/>
    <w:rsid w:val="005F73B5"/>
    <w:rsid w:val="006115F5"/>
    <w:rsid w:val="0065285E"/>
    <w:rsid w:val="00656499"/>
    <w:rsid w:val="00660715"/>
    <w:rsid w:val="0067085D"/>
    <w:rsid w:val="006F41B2"/>
    <w:rsid w:val="00705852"/>
    <w:rsid w:val="00706022"/>
    <w:rsid w:val="00707A2B"/>
    <w:rsid w:val="0073602B"/>
    <w:rsid w:val="0077267A"/>
    <w:rsid w:val="00777122"/>
    <w:rsid w:val="00793D78"/>
    <w:rsid w:val="007A536A"/>
    <w:rsid w:val="007B427F"/>
    <w:rsid w:val="007D0593"/>
    <w:rsid w:val="007E413B"/>
    <w:rsid w:val="007F5572"/>
    <w:rsid w:val="0080201C"/>
    <w:rsid w:val="0082290D"/>
    <w:rsid w:val="00834CCA"/>
    <w:rsid w:val="00840F94"/>
    <w:rsid w:val="00866CC7"/>
    <w:rsid w:val="008768DB"/>
    <w:rsid w:val="008B714F"/>
    <w:rsid w:val="008B740E"/>
    <w:rsid w:val="008C54A2"/>
    <w:rsid w:val="008D19CD"/>
    <w:rsid w:val="00913DA5"/>
    <w:rsid w:val="00923985"/>
    <w:rsid w:val="00934A23"/>
    <w:rsid w:val="0093793B"/>
    <w:rsid w:val="0095691B"/>
    <w:rsid w:val="00965EF0"/>
    <w:rsid w:val="00982AB3"/>
    <w:rsid w:val="009856F9"/>
    <w:rsid w:val="00997DC7"/>
    <w:rsid w:val="009A0D7C"/>
    <w:rsid w:val="009A0F4A"/>
    <w:rsid w:val="00A13C75"/>
    <w:rsid w:val="00A42F25"/>
    <w:rsid w:val="00A56E95"/>
    <w:rsid w:val="00A61494"/>
    <w:rsid w:val="00A83738"/>
    <w:rsid w:val="00AB2031"/>
    <w:rsid w:val="00AB2B65"/>
    <w:rsid w:val="00AD2E7C"/>
    <w:rsid w:val="00AD6DA0"/>
    <w:rsid w:val="00AF73C7"/>
    <w:rsid w:val="00AF7FEF"/>
    <w:rsid w:val="00B01805"/>
    <w:rsid w:val="00B05266"/>
    <w:rsid w:val="00B12C8C"/>
    <w:rsid w:val="00B45904"/>
    <w:rsid w:val="00B558FE"/>
    <w:rsid w:val="00B86BF9"/>
    <w:rsid w:val="00BB4C6F"/>
    <w:rsid w:val="00BC47E1"/>
    <w:rsid w:val="00BD1357"/>
    <w:rsid w:val="00C1214F"/>
    <w:rsid w:val="00C21527"/>
    <w:rsid w:val="00C44CFD"/>
    <w:rsid w:val="00C71DB0"/>
    <w:rsid w:val="00C9771B"/>
    <w:rsid w:val="00CA5E0B"/>
    <w:rsid w:val="00CA62D4"/>
    <w:rsid w:val="00CB4300"/>
    <w:rsid w:val="00CC1909"/>
    <w:rsid w:val="00CD1307"/>
    <w:rsid w:val="00CE1D82"/>
    <w:rsid w:val="00CE6550"/>
    <w:rsid w:val="00CF17C5"/>
    <w:rsid w:val="00D22315"/>
    <w:rsid w:val="00D2427E"/>
    <w:rsid w:val="00D422EC"/>
    <w:rsid w:val="00D646A7"/>
    <w:rsid w:val="00D916BA"/>
    <w:rsid w:val="00D918A1"/>
    <w:rsid w:val="00DB0FE4"/>
    <w:rsid w:val="00DC0BF4"/>
    <w:rsid w:val="00DE1EAE"/>
    <w:rsid w:val="00DF7E29"/>
    <w:rsid w:val="00E10C7B"/>
    <w:rsid w:val="00E32E90"/>
    <w:rsid w:val="00E53E98"/>
    <w:rsid w:val="00F013F6"/>
    <w:rsid w:val="00F1286C"/>
    <w:rsid w:val="00F326D8"/>
    <w:rsid w:val="00F343C3"/>
    <w:rsid w:val="00F379B7"/>
    <w:rsid w:val="00F5420B"/>
    <w:rsid w:val="00F57B01"/>
    <w:rsid w:val="00F6434A"/>
    <w:rsid w:val="00F84E4A"/>
    <w:rsid w:val="00F9458F"/>
    <w:rsid w:val="00FB1305"/>
    <w:rsid w:val="00FC1789"/>
    <w:rsid w:val="00FC452B"/>
    <w:rsid w:val="00FD6B0B"/>
    <w:rsid w:val="00FE1678"/>
    <w:rsid w:val="00FE790D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402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08D2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8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0208D2"/>
  </w:style>
  <w:style w:type="paragraph" w:styleId="Piedepgina">
    <w:name w:val="footer"/>
    <w:basedOn w:val="Normal"/>
    <w:link w:val="PiedepginaCar"/>
    <w:uiPriority w:val="99"/>
    <w:unhideWhenUsed/>
    <w:rsid w:val="000208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08D2"/>
  </w:style>
  <w:style w:type="character" w:styleId="Hipervnculo">
    <w:name w:val="Hyperlink"/>
    <w:basedOn w:val="Fuentedeprrafopredeter"/>
    <w:uiPriority w:val="99"/>
    <w:unhideWhenUsed/>
    <w:rsid w:val="0093793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B8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rrafobsico">
    <w:name w:val="[Párrafo básico]"/>
    <w:basedOn w:val="Normal"/>
    <w:uiPriority w:val="99"/>
    <w:rsid w:val="00402D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ko-KR"/>
    </w:rPr>
  </w:style>
  <w:style w:type="character" w:styleId="Mencinsinresolver">
    <w:name w:val="Unresolved Mention"/>
    <w:basedOn w:val="Fuentedeprrafopredeter"/>
    <w:uiPriority w:val="99"/>
    <w:rsid w:val="0095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amz@um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ma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a.es/amz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t.ly/2BsYQ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ma.es/amz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usuario_2</dc:creator>
  <cp:keywords/>
  <dc:description/>
  <cp:lastModifiedBy>Usuario de Microsoft Office</cp:lastModifiedBy>
  <cp:revision>9</cp:revision>
  <dcterms:created xsi:type="dcterms:W3CDTF">2017-11-27T09:16:00Z</dcterms:created>
  <dcterms:modified xsi:type="dcterms:W3CDTF">2018-12-20T13:39:00Z</dcterms:modified>
</cp:coreProperties>
</file>