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9DE06" w14:textId="30A61177" w:rsidR="00F1732A" w:rsidRPr="005B70A2" w:rsidRDefault="005B70A2" w:rsidP="005B70A2">
      <w:pPr>
        <w:jc w:val="center"/>
        <w:rPr>
          <w:b/>
          <w:bCs/>
        </w:rPr>
      </w:pPr>
      <w:r w:rsidRPr="005B70A2">
        <w:rPr>
          <w:b/>
          <w:bCs/>
        </w:rPr>
        <w:t>PLANTILLA DE EVALUACIÓN DE ARTÍCULOS</w:t>
      </w:r>
    </w:p>
    <w:p w14:paraId="7C98AD4E" w14:textId="1C80A22E" w:rsidR="005B70A2" w:rsidRDefault="005B70A2" w:rsidP="005B70A2">
      <w:pPr>
        <w:jc w:val="center"/>
        <w:rPr>
          <w:b/>
          <w:bCs/>
        </w:rPr>
      </w:pPr>
      <w:r w:rsidRPr="005B70A2">
        <w:rPr>
          <w:b/>
          <w:bCs/>
        </w:rPr>
        <w:t>TSN. REVISTA DE ESTUDIOS INTERNACIONALES</w:t>
      </w:r>
    </w:p>
    <w:p w14:paraId="660DE8FB" w14:textId="65777463" w:rsidR="005B70A2" w:rsidRDefault="00346DEA" w:rsidP="00346DEA">
      <w:pPr>
        <w:jc w:val="center"/>
        <w:rPr>
          <w:b/>
          <w:bCs/>
        </w:rPr>
      </w:pPr>
      <w:r>
        <w:rPr>
          <w:b/>
          <w:bCs/>
        </w:rPr>
        <w:t>(</w:t>
      </w:r>
      <w:hyperlink r:id="rId6" w:history="1">
        <w:r w:rsidRPr="00AB27A1">
          <w:rPr>
            <w:rStyle w:val="Hipervnculo"/>
            <w:b/>
            <w:bCs/>
          </w:rPr>
          <w:t>https://revistas.uma.es/index.php/transatlantic-studies-network/index</w:t>
        </w:r>
      </w:hyperlink>
      <w:r>
        <w:rPr>
          <w:b/>
          <w:bCs/>
        </w:rPr>
        <w:t xml:space="preserve">) </w:t>
      </w:r>
    </w:p>
    <w:p w14:paraId="786B8E74" w14:textId="77777777" w:rsidR="00346DEA" w:rsidRDefault="00346DEA" w:rsidP="005B70A2">
      <w:pPr>
        <w:jc w:val="both"/>
        <w:rPr>
          <w:b/>
          <w:bCs/>
        </w:rPr>
      </w:pPr>
    </w:p>
    <w:p w14:paraId="663E7B7E" w14:textId="32B8D90D" w:rsidR="005B70A2" w:rsidRPr="005B70A2" w:rsidRDefault="005B70A2" w:rsidP="005B70A2">
      <w:pPr>
        <w:jc w:val="both"/>
      </w:pPr>
      <w:r w:rsidRPr="005B70A2">
        <w:rPr>
          <w:b/>
          <w:bCs/>
        </w:rPr>
        <w:t xml:space="preserve">Nombre del evaluador/a: </w:t>
      </w:r>
    </w:p>
    <w:p w14:paraId="061477E1" w14:textId="77777777" w:rsidR="005B70A2" w:rsidRPr="005B70A2" w:rsidRDefault="005B70A2" w:rsidP="005B70A2">
      <w:pPr>
        <w:jc w:val="both"/>
      </w:pPr>
      <w:r w:rsidRPr="005B70A2">
        <w:rPr>
          <w:b/>
          <w:bCs/>
        </w:rPr>
        <w:t xml:space="preserve">Título del artículo: </w:t>
      </w:r>
    </w:p>
    <w:p w14:paraId="5A47A3D1" w14:textId="7E28912D" w:rsidR="005B70A2" w:rsidRPr="005B70A2" w:rsidRDefault="005B70A2" w:rsidP="005B70A2">
      <w:pPr>
        <w:jc w:val="both"/>
      </w:pPr>
      <w:r w:rsidRPr="005B70A2">
        <w:rPr>
          <w:b/>
          <w:bCs/>
        </w:rPr>
        <w:t>Fecha de recepción del artículo a evaluar:</w:t>
      </w:r>
      <w:r w:rsidR="00521991">
        <w:rPr>
          <w:b/>
          <w:bCs/>
        </w:rPr>
        <w:t xml:space="preserve"> </w:t>
      </w:r>
    </w:p>
    <w:p w14:paraId="096461CB" w14:textId="77777777" w:rsidR="005B70A2" w:rsidRPr="005B70A2" w:rsidRDefault="005B70A2" w:rsidP="005B70A2">
      <w:pPr>
        <w:jc w:val="both"/>
      </w:pPr>
      <w:r w:rsidRPr="005B70A2">
        <w:rPr>
          <w:b/>
          <w:bCs/>
        </w:rPr>
        <w:t xml:space="preserve">Fecha de envío de la evaluación: </w:t>
      </w:r>
    </w:p>
    <w:p w14:paraId="2FA4D5EA" w14:textId="77777777" w:rsidR="005B70A2" w:rsidRDefault="005B70A2" w:rsidP="005B70A2">
      <w:pPr>
        <w:jc w:val="both"/>
      </w:pPr>
    </w:p>
    <w:p w14:paraId="5AEA3CE4" w14:textId="77777777" w:rsidR="00346DEA" w:rsidRPr="005B70A2" w:rsidRDefault="00346DEA" w:rsidP="005B70A2">
      <w:pPr>
        <w:jc w:val="both"/>
      </w:pPr>
    </w:p>
    <w:p w14:paraId="5EF836CA" w14:textId="3EAFDAE5" w:rsidR="005B70A2" w:rsidRPr="005B70A2" w:rsidRDefault="005B70A2" w:rsidP="005B70A2">
      <w:pPr>
        <w:jc w:val="both"/>
        <w:rPr>
          <w:bCs/>
        </w:rPr>
      </w:pPr>
      <w:r w:rsidRPr="005B70A2">
        <w:rPr>
          <w:bCs/>
        </w:rPr>
        <w:t xml:space="preserve">Por favor, responda </w:t>
      </w:r>
      <w:r w:rsidRPr="005B70A2">
        <w:rPr>
          <w:b/>
        </w:rPr>
        <w:t>SI</w:t>
      </w:r>
      <w:r w:rsidRPr="005B70A2">
        <w:rPr>
          <w:bCs/>
        </w:rPr>
        <w:t xml:space="preserve"> o </w:t>
      </w:r>
      <w:r w:rsidRPr="005B70A2">
        <w:rPr>
          <w:b/>
        </w:rPr>
        <w:t>NO</w:t>
      </w:r>
      <w:r w:rsidRPr="005B70A2">
        <w:rPr>
          <w:bCs/>
        </w:rPr>
        <w:t>:</w:t>
      </w:r>
    </w:p>
    <w:p w14:paraId="735ADCEA" w14:textId="77777777" w:rsidR="005B70A2" w:rsidRPr="005B70A2" w:rsidRDefault="005B70A2" w:rsidP="005B70A2">
      <w:pPr>
        <w:jc w:val="both"/>
        <w:rPr>
          <w:b/>
        </w:rPr>
      </w:pPr>
      <w:r w:rsidRPr="005B70A2">
        <w:rPr>
          <w:b/>
        </w:rPr>
        <w:t>Temática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166"/>
        <w:gridCol w:w="1017"/>
      </w:tblGrid>
      <w:tr w:rsidR="005B70A2" w:rsidRPr="005B70A2" w14:paraId="0FDDDB6F" w14:textId="77777777" w:rsidTr="00473021">
        <w:tc>
          <w:tcPr>
            <w:tcW w:w="8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D9EEAC" w14:textId="192681BC" w:rsidR="005B70A2" w:rsidRPr="005B70A2" w:rsidRDefault="005B70A2" w:rsidP="005B70A2">
            <w:pPr>
              <w:jc w:val="both"/>
            </w:pPr>
            <w:r w:rsidRPr="005B70A2">
              <w:t>Es adecuada para esta revista</w:t>
            </w:r>
            <w:r>
              <w:t>.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A62B73" w14:textId="77777777" w:rsidR="005B70A2" w:rsidRPr="005B70A2" w:rsidRDefault="005B70A2" w:rsidP="005B70A2">
            <w:pPr>
              <w:jc w:val="both"/>
            </w:pPr>
          </w:p>
        </w:tc>
      </w:tr>
    </w:tbl>
    <w:p w14:paraId="0C440810" w14:textId="77777777" w:rsidR="00346DEA" w:rsidRDefault="00346DEA" w:rsidP="005B70A2">
      <w:pPr>
        <w:jc w:val="both"/>
        <w:rPr>
          <w:b/>
        </w:rPr>
      </w:pPr>
    </w:p>
    <w:p w14:paraId="739C464A" w14:textId="672EDF93" w:rsidR="005B70A2" w:rsidRPr="005B70A2" w:rsidRDefault="005B70A2" w:rsidP="005B70A2">
      <w:pPr>
        <w:jc w:val="both"/>
        <w:rPr>
          <w:lang w:val="es-ES_tradnl"/>
        </w:rPr>
      </w:pPr>
      <w:r w:rsidRPr="005B70A2">
        <w:rPr>
          <w:b/>
          <w:lang w:val="es-ES_tradnl"/>
        </w:rPr>
        <w:t>T</w:t>
      </w:r>
      <w:r>
        <w:rPr>
          <w:b/>
          <w:lang w:val="es-ES_tradnl"/>
        </w:rPr>
        <w:t>í</w:t>
      </w:r>
      <w:r w:rsidRPr="005B70A2">
        <w:rPr>
          <w:b/>
          <w:lang w:val="es-ES_tradnl"/>
        </w:rPr>
        <w:t>tulo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166"/>
        <w:gridCol w:w="1017"/>
      </w:tblGrid>
      <w:tr w:rsidR="005B70A2" w:rsidRPr="005B70A2" w14:paraId="3E95548E" w14:textId="77777777" w:rsidTr="00473021">
        <w:tc>
          <w:tcPr>
            <w:tcW w:w="8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417BB8" w14:textId="77777777" w:rsidR="005B70A2" w:rsidRPr="005B70A2" w:rsidRDefault="005B70A2" w:rsidP="005B70A2">
            <w:pPr>
              <w:jc w:val="both"/>
            </w:pPr>
            <w:r w:rsidRPr="005B70A2">
              <w:t>Es adecuado.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341EFA" w14:textId="77777777" w:rsidR="005B70A2" w:rsidRPr="005B70A2" w:rsidRDefault="005B70A2" w:rsidP="005B70A2">
            <w:pPr>
              <w:jc w:val="both"/>
            </w:pPr>
          </w:p>
        </w:tc>
      </w:tr>
    </w:tbl>
    <w:p w14:paraId="01D9AF78" w14:textId="77777777" w:rsidR="005B70A2" w:rsidRPr="005B70A2" w:rsidRDefault="005B70A2" w:rsidP="005B70A2">
      <w:pPr>
        <w:jc w:val="both"/>
      </w:pPr>
    </w:p>
    <w:p w14:paraId="172D46F1" w14:textId="77777777" w:rsidR="005B70A2" w:rsidRPr="005B70A2" w:rsidRDefault="005B70A2" w:rsidP="005B70A2">
      <w:pPr>
        <w:jc w:val="both"/>
        <w:rPr>
          <w:lang w:val="es-ES_tradnl"/>
        </w:rPr>
      </w:pPr>
      <w:r w:rsidRPr="005B70A2">
        <w:rPr>
          <w:b/>
          <w:lang w:val="es-ES_tradnl"/>
        </w:rPr>
        <w:t>Palabras clave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166"/>
        <w:gridCol w:w="1017"/>
      </w:tblGrid>
      <w:tr w:rsidR="005B70A2" w:rsidRPr="005B70A2" w14:paraId="4C566B6E" w14:textId="77777777" w:rsidTr="00473021">
        <w:tc>
          <w:tcPr>
            <w:tcW w:w="8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755CF" w14:textId="77777777" w:rsidR="005B70A2" w:rsidRPr="005B70A2" w:rsidRDefault="005B70A2" w:rsidP="005B70A2">
            <w:pPr>
              <w:jc w:val="both"/>
            </w:pPr>
            <w:r w:rsidRPr="005B70A2">
              <w:t>Son adecuadas.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73B0E8" w14:textId="77777777" w:rsidR="005B70A2" w:rsidRPr="005B70A2" w:rsidRDefault="005B70A2" w:rsidP="005B70A2">
            <w:pPr>
              <w:jc w:val="both"/>
            </w:pPr>
          </w:p>
        </w:tc>
      </w:tr>
    </w:tbl>
    <w:p w14:paraId="2A6428D0" w14:textId="77777777" w:rsidR="005B70A2" w:rsidRPr="005B70A2" w:rsidRDefault="005B70A2" w:rsidP="005B70A2">
      <w:pPr>
        <w:jc w:val="both"/>
      </w:pPr>
    </w:p>
    <w:p w14:paraId="5F7E82D6" w14:textId="77777777" w:rsidR="005B70A2" w:rsidRPr="005B70A2" w:rsidRDefault="005B70A2" w:rsidP="005B70A2">
      <w:pPr>
        <w:jc w:val="both"/>
        <w:rPr>
          <w:lang w:val="es-ES_tradnl"/>
        </w:rPr>
      </w:pPr>
      <w:r w:rsidRPr="005B70A2">
        <w:rPr>
          <w:b/>
          <w:lang w:val="es-ES_tradnl"/>
        </w:rPr>
        <w:t xml:space="preserve">Key </w:t>
      </w:r>
      <w:proofErr w:type="spellStart"/>
      <w:r w:rsidRPr="005B70A2">
        <w:rPr>
          <w:b/>
          <w:lang w:val="es-ES_tradnl"/>
        </w:rPr>
        <w:t>words</w:t>
      </w:r>
      <w:proofErr w:type="spellEnd"/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166"/>
        <w:gridCol w:w="1017"/>
      </w:tblGrid>
      <w:tr w:rsidR="005B70A2" w:rsidRPr="005B70A2" w14:paraId="20FB4A06" w14:textId="77777777" w:rsidTr="00473021">
        <w:tc>
          <w:tcPr>
            <w:tcW w:w="8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6E2C54" w14:textId="77777777" w:rsidR="005B70A2" w:rsidRPr="005B70A2" w:rsidRDefault="005B70A2" w:rsidP="005B70A2">
            <w:pPr>
              <w:jc w:val="both"/>
            </w:pPr>
            <w:r w:rsidRPr="005B70A2">
              <w:t>Coinciden con las palabras clave.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A74B2A" w14:textId="77777777" w:rsidR="005B70A2" w:rsidRPr="005B70A2" w:rsidRDefault="005B70A2" w:rsidP="005B70A2">
            <w:pPr>
              <w:jc w:val="both"/>
            </w:pPr>
          </w:p>
        </w:tc>
      </w:tr>
    </w:tbl>
    <w:p w14:paraId="635391C2" w14:textId="77777777" w:rsidR="005B70A2" w:rsidRPr="005B70A2" w:rsidRDefault="005B70A2" w:rsidP="005B70A2">
      <w:pPr>
        <w:jc w:val="both"/>
      </w:pPr>
    </w:p>
    <w:p w14:paraId="180BA78E" w14:textId="77777777" w:rsidR="005B70A2" w:rsidRPr="005B70A2" w:rsidRDefault="005B70A2" w:rsidP="005B70A2">
      <w:pPr>
        <w:jc w:val="both"/>
        <w:rPr>
          <w:lang w:val="es-ES_tradnl"/>
        </w:rPr>
      </w:pPr>
      <w:r w:rsidRPr="005B70A2">
        <w:rPr>
          <w:b/>
          <w:lang w:val="es-ES_tradnl"/>
        </w:rPr>
        <w:t>Resumen</w:t>
      </w:r>
    </w:p>
    <w:tbl>
      <w:tblPr>
        <w:tblW w:w="918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166"/>
        <w:gridCol w:w="1017"/>
      </w:tblGrid>
      <w:tr w:rsidR="005B70A2" w:rsidRPr="005B70A2" w14:paraId="7A9508B4" w14:textId="77777777" w:rsidTr="00473021">
        <w:tc>
          <w:tcPr>
            <w:tcW w:w="8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27B187" w14:textId="77777777" w:rsidR="005B70A2" w:rsidRPr="005B70A2" w:rsidRDefault="005B70A2" w:rsidP="005B70A2">
            <w:pPr>
              <w:jc w:val="both"/>
            </w:pPr>
            <w:r w:rsidRPr="005B70A2">
              <w:t>Coincide con lo desarrollado en el artículo.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D251B3" w14:textId="77777777" w:rsidR="005B70A2" w:rsidRPr="005B70A2" w:rsidRDefault="005B70A2" w:rsidP="005B70A2">
            <w:pPr>
              <w:jc w:val="both"/>
            </w:pPr>
          </w:p>
        </w:tc>
      </w:tr>
      <w:tr w:rsidR="005B70A2" w:rsidRPr="005B70A2" w14:paraId="7E054E5F" w14:textId="77777777" w:rsidTr="00473021">
        <w:tc>
          <w:tcPr>
            <w:tcW w:w="8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BE8F0" w14:textId="77777777" w:rsidR="005B70A2" w:rsidRPr="005B70A2" w:rsidRDefault="005B70A2" w:rsidP="005B70A2">
            <w:pPr>
              <w:jc w:val="both"/>
            </w:pPr>
            <w:r w:rsidRPr="005B70A2">
              <w:lastRenderedPageBreak/>
              <w:t>Está bien redactado.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A4094B" w14:textId="77777777" w:rsidR="005B70A2" w:rsidRPr="005B70A2" w:rsidRDefault="005B70A2" w:rsidP="005B70A2">
            <w:pPr>
              <w:jc w:val="both"/>
            </w:pPr>
          </w:p>
        </w:tc>
      </w:tr>
      <w:tr w:rsidR="005B70A2" w:rsidRPr="005B70A2" w14:paraId="0ED0C2CC" w14:textId="77777777" w:rsidTr="00473021">
        <w:tc>
          <w:tcPr>
            <w:tcW w:w="8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C8155" w14:textId="77777777" w:rsidR="005B70A2" w:rsidRPr="005B70A2" w:rsidRDefault="005B70A2" w:rsidP="005B70A2">
            <w:pPr>
              <w:jc w:val="both"/>
            </w:pPr>
            <w:r w:rsidRPr="005B70A2">
              <w:t>Cumple los requisitos de extensión mínima y máxima.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1A663C" w14:textId="77777777" w:rsidR="005B70A2" w:rsidRPr="005B70A2" w:rsidRDefault="005B70A2" w:rsidP="005B70A2">
            <w:pPr>
              <w:jc w:val="both"/>
            </w:pPr>
          </w:p>
        </w:tc>
      </w:tr>
    </w:tbl>
    <w:p w14:paraId="79CDCC05" w14:textId="77777777" w:rsidR="005B70A2" w:rsidRPr="005B70A2" w:rsidRDefault="005B70A2" w:rsidP="005B70A2">
      <w:pPr>
        <w:jc w:val="both"/>
      </w:pPr>
    </w:p>
    <w:p w14:paraId="6718D9B2" w14:textId="77777777" w:rsidR="005B70A2" w:rsidRPr="005B70A2" w:rsidRDefault="005B70A2" w:rsidP="005B70A2">
      <w:pPr>
        <w:jc w:val="both"/>
        <w:rPr>
          <w:lang w:val="es-ES_tradnl"/>
        </w:rPr>
      </w:pPr>
      <w:proofErr w:type="spellStart"/>
      <w:r w:rsidRPr="005B70A2">
        <w:rPr>
          <w:b/>
          <w:lang w:val="es-ES_tradnl"/>
        </w:rPr>
        <w:t>Abstract</w:t>
      </w:r>
      <w:proofErr w:type="spellEnd"/>
    </w:p>
    <w:tbl>
      <w:tblPr>
        <w:tblW w:w="918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166"/>
        <w:gridCol w:w="1017"/>
      </w:tblGrid>
      <w:tr w:rsidR="005B70A2" w:rsidRPr="005B70A2" w14:paraId="736EB969" w14:textId="77777777" w:rsidTr="00473021">
        <w:tc>
          <w:tcPr>
            <w:tcW w:w="8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64617F" w14:textId="3790C04C" w:rsidR="005B70A2" w:rsidRPr="005B70A2" w:rsidRDefault="005B70A2" w:rsidP="005B70A2">
            <w:pPr>
              <w:jc w:val="both"/>
            </w:pPr>
            <w:r w:rsidRPr="005B70A2">
              <w:t xml:space="preserve">Coincide con el </w:t>
            </w:r>
            <w:r>
              <w:t>r</w:t>
            </w:r>
            <w:r w:rsidRPr="005B70A2">
              <w:t>esumen.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FD2B31" w14:textId="77777777" w:rsidR="005B70A2" w:rsidRPr="005B70A2" w:rsidRDefault="005B70A2" w:rsidP="005B70A2">
            <w:pPr>
              <w:jc w:val="both"/>
            </w:pPr>
          </w:p>
        </w:tc>
      </w:tr>
    </w:tbl>
    <w:p w14:paraId="79CBDD56" w14:textId="77777777" w:rsidR="005B70A2" w:rsidRPr="005B70A2" w:rsidRDefault="005B70A2" w:rsidP="005B70A2">
      <w:pPr>
        <w:jc w:val="both"/>
      </w:pPr>
    </w:p>
    <w:p w14:paraId="1CF73789" w14:textId="77777777" w:rsidR="005B70A2" w:rsidRPr="005B70A2" w:rsidRDefault="005B70A2" w:rsidP="005B70A2">
      <w:pPr>
        <w:jc w:val="both"/>
        <w:rPr>
          <w:b/>
          <w:bCs/>
        </w:rPr>
      </w:pPr>
      <w:r w:rsidRPr="005B70A2">
        <w:rPr>
          <w:b/>
          <w:bCs/>
        </w:rPr>
        <w:t>Artículo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8075"/>
        <w:gridCol w:w="1134"/>
      </w:tblGrid>
      <w:tr w:rsidR="005B70A2" w:rsidRPr="005B70A2" w14:paraId="5214F1BA" w14:textId="77777777" w:rsidTr="00473021">
        <w:tc>
          <w:tcPr>
            <w:tcW w:w="8075" w:type="dxa"/>
          </w:tcPr>
          <w:p w14:paraId="531A5005" w14:textId="77777777" w:rsidR="005B70A2" w:rsidRPr="005B70A2" w:rsidRDefault="005B70A2" w:rsidP="005B70A2">
            <w:pPr>
              <w:spacing w:after="200" w:line="276" w:lineRule="auto"/>
              <w:jc w:val="both"/>
              <w:rPr>
                <w:lang w:val="es-AR"/>
              </w:rPr>
            </w:pPr>
            <w:r w:rsidRPr="005B70A2">
              <w:rPr>
                <w:lang w:val="es-AR"/>
              </w:rPr>
              <w:t xml:space="preserve">Cumple los requisitos de extensión mínima y máxima. </w:t>
            </w:r>
          </w:p>
        </w:tc>
        <w:tc>
          <w:tcPr>
            <w:tcW w:w="1134" w:type="dxa"/>
          </w:tcPr>
          <w:p w14:paraId="337CB412" w14:textId="77777777" w:rsidR="005B70A2" w:rsidRPr="005B70A2" w:rsidRDefault="005B70A2" w:rsidP="005B70A2">
            <w:pPr>
              <w:spacing w:after="200" w:line="276" w:lineRule="auto"/>
              <w:jc w:val="both"/>
              <w:rPr>
                <w:b/>
                <w:bCs/>
                <w:lang w:val="es-AR"/>
              </w:rPr>
            </w:pPr>
          </w:p>
        </w:tc>
      </w:tr>
      <w:tr w:rsidR="005B70A2" w:rsidRPr="005B70A2" w14:paraId="33B25925" w14:textId="77777777" w:rsidTr="00473021">
        <w:tc>
          <w:tcPr>
            <w:tcW w:w="8075" w:type="dxa"/>
          </w:tcPr>
          <w:p w14:paraId="088A4896" w14:textId="77777777" w:rsidR="005B70A2" w:rsidRPr="005B70A2" w:rsidRDefault="005B70A2" w:rsidP="005B70A2">
            <w:pPr>
              <w:spacing w:after="200" w:line="276" w:lineRule="auto"/>
              <w:jc w:val="both"/>
              <w:rPr>
                <w:lang w:val="es-AR"/>
              </w:rPr>
            </w:pPr>
            <w:r w:rsidRPr="005B70A2">
              <w:rPr>
                <w:lang w:val="es-AR"/>
              </w:rPr>
              <w:t>Se adecua a las normas de la revista</w:t>
            </w:r>
          </w:p>
        </w:tc>
        <w:tc>
          <w:tcPr>
            <w:tcW w:w="1134" w:type="dxa"/>
          </w:tcPr>
          <w:p w14:paraId="3C0F5811" w14:textId="77777777" w:rsidR="005B70A2" w:rsidRPr="005B70A2" w:rsidRDefault="005B70A2" w:rsidP="005B70A2">
            <w:pPr>
              <w:spacing w:after="200" w:line="276" w:lineRule="auto"/>
              <w:jc w:val="both"/>
              <w:rPr>
                <w:b/>
                <w:bCs/>
                <w:lang w:val="es-AR"/>
              </w:rPr>
            </w:pPr>
          </w:p>
        </w:tc>
      </w:tr>
      <w:tr w:rsidR="005B70A2" w:rsidRPr="005B70A2" w14:paraId="0907D481" w14:textId="77777777" w:rsidTr="00473021">
        <w:tc>
          <w:tcPr>
            <w:tcW w:w="8075" w:type="dxa"/>
          </w:tcPr>
          <w:p w14:paraId="5C12B988" w14:textId="77777777" w:rsidR="005B70A2" w:rsidRPr="005B70A2" w:rsidRDefault="005B70A2" w:rsidP="005B70A2">
            <w:pPr>
              <w:spacing w:after="200" w:line="276" w:lineRule="auto"/>
              <w:jc w:val="both"/>
              <w:rPr>
                <w:lang w:val="es-AR"/>
              </w:rPr>
            </w:pPr>
            <w:r w:rsidRPr="005B70A2">
              <w:rPr>
                <w:lang w:val="es-AR"/>
              </w:rPr>
              <w:t>Está bien redactado.</w:t>
            </w:r>
          </w:p>
        </w:tc>
        <w:tc>
          <w:tcPr>
            <w:tcW w:w="1134" w:type="dxa"/>
          </w:tcPr>
          <w:p w14:paraId="55646F1F" w14:textId="77777777" w:rsidR="005B70A2" w:rsidRPr="005B70A2" w:rsidRDefault="005B70A2" w:rsidP="005B70A2">
            <w:pPr>
              <w:spacing w:after="200" w:line="276" w:lineRule="auto"/>
              <w:jc w:val="both"/>
              <w:rPr>
                <w:b/>
                <w:bCs/>
                <w:lang w:val="es-AR"/>
              </w:rPr>
            </w:pPr>
          </w:p>
        </w:tc>
      </w:tr>
      <w:tr w:rsidR="005B70A2" w:rsidRPr="005B70A2" w14:paraId="6C70AC98" w14:textId="77777777" w:rsidTr="00473021">
        <w:tc>
          <w:tcPr>
            <w:tcW w:w="8075" w:type="dxa"/>
          </w:tcPr>
          <w:p w14:paraId="0C6FFCFB" w14:textId="77777777" w:rsidR="005B70A2" w:rsidRPr="005B70A2" w:rsidRDefault="005B70A2" w:rsidP="005B70A2">
            <w:pPr>
              <w:spacing w:after="200" w:line="276" w:lineRule="auto"/>
              <w:jc w:val="both"/>
              <w:rPr>
                <w:lang w:val="es-AR"/>
              </w:rPr>
            </w:pPr>
            <w:r w:rsidRPr="005B70A2">
              <w:rPr>
                <w:lang w:val="es-AR"/>
              </w:rPr>
              <w:t>El tema está expuesto de forma clara y precisa.</w:t>
            </w:r>
          </w:p>
        </w:tc>
        <w:tc>
          <w:tcPr>
            <w:tcW w:w="1134" w:type="dxa"/>
          </w:tcPr>
          <w:p w14:paraId="3F48F1CA" w14:textId="77777777" w:rsidR="005B70A2" w:rsidRPr="005B70A2" w:rsidRDefault="005B70A2" w:rsidP="005B70A2">
            <w:pPr>
              <w:spacing w:after="200" w:line="276" w:lineRule="auto"/>
              <w:jc w:val="both"/>
              <w:rPr>
                <w:b/>
                <w:bCs/>
                <w:lang w:val="es-AR"/>
              </w:rPr>
            </w:pPr>
          </w:p>
        </w:tc>
      </w:tr>
      <w:tr w:rsidR="005B70A2" w:rsidRPr="005B70A2" w14:paraId="2A689199" w14:textId="77777777" w:rsidTr="00473021">
        <w:tc>
          <w:tcPr>
            <w:tcW w:w="8075" w:type="dxa"/>
          </w:tcPr>
          <w:p w14:paraId="399A37BC" w14:textId="77777777" w:rsidR="005B70A2" w:rsidRPr="005B70A2" w:rsidRDefault="005B70A2" w:rsidP="005B70A2">
            <w:pPr>
              <w:spacing w:after="200" w:line="276" w:lineRule="auto"/>
              <w:jc w:val="both"/>
              <w:rPr>
                <w:lang w:val="es-AR"/>
              </w:rPr>
            </w:pPr>
            <w:r w:rsidRPr="005B70A2">
              <w:rPr>
                <w:lang w:val="es-AR"/>
              </w:rPr>
              <w:t>Los objetivos son adecuados.</w:t>
            </w:r>
          </w:p>
        </w:tc>
        <w:tc>
          <w:tcPr>
            <w:tcW w:w="1134" w:type="dxa"/>
          </w:tcPr>
          <w:p w14:paraId="6C58EC27" w14:textId="77777777" w:rsidR="005B70A2" w:rsidRPr="005B70A2" w:rsidRDefault="005B70A2" w:rsidP="005B70A2">
            <w:pPr>
              <w:spacing w:after="200" w:line="276" w:lineRule="auto"/>
              <w:jc w:val="both"/>
              <w:rPr>
                <w:b/>
                <w:bCs/>
                <w:lang w:val="es-AR"/>
              </w:rPr>
            </w:pPr>
          </w:p>
        </w:tc>
      </w:tr>
      <w:tr w:rsidR="005B70A2" w:rsidRPr="005B70A2" w14:paraId="7EF495BB" w14:textId="77777777" w:rsidTr="00473021">
        <w:tc>
          <w:tcPr>
            <w:tcW w:w="8075" w:type="dxa"/>
          </w:tcPr>
          <w:p w14:paraId="08A6771F" w14:textId="77777777" w:rsidR="005B70A2" w:rsidRPr="005B70A2" w:rsidRDefault="005B70A2" w:rsidP="005B70A2">
            <w:pPr>
              <w:spacing w:after="200" w:line="276" w:lineRule="auto"/>
              <w:jc w:val="both"/>
              <w:rPr>
                <w:lang w:val="es-AR"/>
              </w:rPr>
            </w:pPr>
            <w:r w:rsidRPr="005B70A2">
              <w:rPr>
                <w:lang w:val="es-AR"/>
              </w:rPr>
              <w:t>La metodología es la adecuada.</w:t>
            </w:r>
          </w:p>
        </w:tc>
        <w:tc>
          <w:tcPr>
            <w:tcW w:w="1134" w:type="dxa"/>
          </w:tcPr>
          <w:p w14:paraId="7534A03F" w14:textId="77777777" w:rsidR="005B70A2" w:rsidRPr="005B70A2" w:rsidRDefault="005B70A2" w:rsidP="005B70A2">
            <w:pPr>
              <w:spacing w:after="200" w:line="276" w:lineRule="auto"/>
              <w:jc w:val="both"/>
              <w:rPr>
                <w:b/>
                <w:bCs/>
                <w:lang w:val="es-AR"/>
              </w:rPr>
            </w:pPr>
          </w:p>
        </w:tc>
      </w:tr>
      <w:tr w:rsidR="005B70A2" w:rsidRPr="005B70A2" w14:paraId="4707BF62" w14:textId="77777777" w:rsidTr="00473021">
        <w:tc>
          <w:tcPr>
            <w:tcW w:w="8075" w:type="dxa"/>
          </w:tcPr>
          <w:p w14:paraId="08212916" w14:textId="77777777" w:rsidR="005B70A2" w:rsidRPr="005B70A2" w:rsidRDefault="005B70A2" w:rsidP="005B70A2">
            <w:pPr>
              <w:spacing w:after="200" w:line="276" w:lineRule="auto"/>
              <w:jc w:val="both"/>
              <w:rPr>
                <w:lang w:val="es-AR"/>
              </w:rPr>
            </w:pPr>
            <w:r w:rsidRPr="005B70A2">
              <w:rPr>
                <w:lang w:val="es-AR"/>
              </w:rPr>
              <w:t>Las conclusiones son adecuadas.</w:t>
            </w:r>
          </w:p>
        </w:tc>
        <w:tc>
          <w:tcPr>
            <w:tcW w:w="1134" w:type="dxa"/>
          </w:tcPr>
          <w:p w14:paraId="7B31F819" w14:textId="77777777" w:rsidR="005B70A2" w:rsidRPr="005B70A2" w:rsidRDefault="005B70A2" w:rsidP="005B70A2">
            <w:pPr>
              <w:spacing w:after="200" w:line="276" w:lineRule="auto"/>
              <w:jc w:val="both"/>
              <w:rPr>
                <w:b/>
                <w:bCs/>
                <w:lang w:val="es-AR"/>
              </w:rPr>
            </w:pPr>
          </w:p>
        </w:tc>
      </w:tr>
      <w:tr w:rsidR="005B70A2" w:rsidRPr="005B70A2" w14:paraId="1A988759" w14:textId="77777777" w:rsidTr="00473021">
        <w:tc>
          <w:tcPr>
            <w:tcW w:w="8075" w:type="dxa"/>
          </w:tcPr>
          <w:p w14:paraId="0F45E673" w14:textId="77777777" w:rsidR="005B70A2" w:rsidRPr="005B70A2" w:rsidRDefault="005B70A2" w:rsidP="005B70A2">
            <w:pPr>
              <w:spacing w:after="200" w:line="276" w:lineRule="auto"/>
              <w:jc w:val="both"/>
              <w:rPr>
                <w:lang w:val="es-AR"/>
              </w:rPr>
            </w:pPr>
            <w:r w:rsidRPr="005B70A2">
              <w:rPr>
                <w:lang w:val="es-AR"/>
              </w:rPr>
              <w:t>Las ilustraciones/gráficos (si los hubiera) son adecuados.</w:t>
            </w:r>
          </w:p>
        </w:tc>
        <w:tc>
          <w:tcPr>
            <w:tcW w:w="1134" w:type="dxa"/>
          </w:tcPr>
          <w:p w14:paraId="07A68713" w14:textId="77777777" w:rsidR="005B70A2" w:rsidRPr="005B70A2" w:rsidRDefault="005B70A2" w:rsidP="005B70A2">
            <w:pPr>
              <w:spacing w:after="200" w:line="276" w:lineRule="auto"/>
              <w:jc w:val="both"/>
              <w:rPr>
                <w:b/>
                <w:bCs/>
                <w:lang w:val="es-AR"/>
              </w:rPr>
            </w:pPr>
          </w:p>
        </w:tc>
      </w:tr>
    </w:tbl>
    <w:p w14:paraId="06E88070" w14:textId="77777777" w:rsidR="005B70A2" w:rsidRPr="005B70A2" w:rsidRDefault="005B70A2" w:rsidP="005B70A2">
      <w:pPr>
        <w:jc w:val="both"/>
        <w:rPr>
          <w:lang w:val="es-ES_tradnl"/>
        </w:rPr>
      </w:pPr>
    </w:p>
    <w:p w14:paraId="2093ED1B" w14:textId="77777777" w:rsidR="005B70A2" w:rsidRPr="005B70A2" w:rsidRDefault="005B70A2" w:rsidP="005B70A2">
      <w:pPr>
        <w:jc w:val="both"/>
        <w:rPr>
          <w:lang w:val="es-ES_tradnl"/>
        </w:rPr>
      </w:pPr>
      <w:r w:rsidRPr="005B70A2">
        <w:rPr>
          <w:b/>
          <w:lang w:val="es-ES_tradnl"/>
        </w:rPr>
        <w:t>Referencias bibliográficas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8075"/>
        <w:gridCol w:w="1134"/>
      </w:tblGrid>
      <w:tr w:rsidR="005B70A2" w:rsidRPr="005B70A2" w14:paraId="4DC4FFAA" w14:textId="77777777" w:rsidTr="00473021">
        <w:tc>
          <w:tcPr>
            <w:tcW w:w="8075" w:type="dxa"/>
          </w:tcPr>
          <w:p w14:paraId="65FBE2EC" w14:textId="77777777" w:rsidR="005B70A2" w:rsidRPr="005B70A2" w:rsidRDefault="005B70A2" w:rsidP="005B70A2">
            <w:pPr>
              <w:spacing w:after="200" w:line="276" w:lineRule="auto"/>
              <w:jc w:val="both"/>
              <w:rPr>
                <w:lang w:val="es-AR"/>
              </w:rPr>
            </w:pPr>
            <w:r w:rsidRPr="005B70A2">
              <w:rPr>
                <w:lang w:val="es-AR"/>
              </w:rPr>
              <w:t>Cumplen las normas de la revista.</w:t>
            </w:r>
          </w:p>
        </w:tc>
        <w:tc>
          <w:tcPr>
            <w:tcW w:w="1134" w:type="dxa"/>
          </w:tcPr>
          <w:p w14:paraId="0B3D67D5" w14:textId="77777777" w:rsidR="005B70A2" w:rsidRPr="005B70A2" w:rsidRDefault="005B70A2" w:rsidP="005B70A2">
            <w:pPr>
              <w:spacing w:after="200" w:line="276" w:lineRule="auto"/>
              <w:jc w:val="both"/>
              <w:rPr>
                <w:b/>
                <w:bCs/>
                <w:lang w:val="es-AR"/>
              </w:rPr>
            </w:pPr>
          </w:p>
        </w:tc>
      </w:tr>
      <w:tr w:rsidR="005B70A2" w:rsidRPr="005B70A2" w14:paraId="6DAFE94C" w14:textId="77777777" w:rsidTr="00473021">
        <w:tc>
          <w:tcPr>
            <w:tcW w:w="8075" w:type="dxa"/>
          </w:tcPr>
          <w:p w14:paraId="1990F9D2" w14:textId="77777777" w:rsidR="005B70A2" w:rsidRPr="005B70A2" w:rsidRDefault="005B70A2" w:rsidP="005B70A2">
            <w:pPr>
              <w:spacing w:after="200" w:line="276" w:lineRule="auto"/>
              <w:jc w:val="both"/>
              <w:rPr>
                <w:lang w:val="es-AR"/>
              </w:rPr>
            </w:pPr>
            <w:r w:rsidRPr="005B70A2">
              <w:rPr>
                <w:lang w:val="es-AR"/>
              </w:rPr>
              <w:t>Son relevantes.</w:t>
            </w:r>
          </w:p>
        </w:tc>
        <w:tc>
          <w:tcPr>
            <w:tcW w:w="1134" w:type="dxa"/>
          </w:tcPr>
          <w:p w14:paraId="69CCB7B1" w14:textId="77777777" w:rsidR="005B70A2" w:rsidRPr="005B70A2" w:rsidRDefault="005B70A2" w:rsidP="005B70A2">
            <w:pPr>
              <w:spacing w:after="200" w:line="276" w:lineRule="auto"/>
              <w:jc w:val="both"/>
              <w:rPr>
                <w:b/>
                <w:bCs/>
                <w:lang w:val="es-AR"/>
              </w:rPr>
            </w:pPr>
          </w:p>
        </w:tc>
      </w:tr>
      <w:tr w:rsidR="005B70A2" w:rsidRPr="005B70A2" w14:paraId="1BD6B980" w14:textId="77777777" w:rsidTr="00473021">
        <w:tc>
          <w:tcPr>
            <w:tcW w:w="8075" w:type="dxa"/>
          </w:tcPr>
          <w:p w14:paraId="10960D50" w14:textId="77777777" w:rsidR="005B70A2" w:rsidRPr="005B70A2" w:rsidRDefault="005B70A2" w:rsidP="005B70A2">
            <w:pPr>
              <w:spacing w:after="200" w:line="276" w:lineRule="auto"/>
              <w:jc w:val="both"/>
              <w:rPr>
                <w:lang w:val="es-AR"/>
              </w:rPr>
            </w:pPr>
            <w:r w:rsidRPr="005B70A2">
              <w:rPr>
                <w:lang w:val="es-AR"/>
              </w:rPr>
              <w:t>Son suficientes.</w:t>
            </w:r>
          </w:p>
        </w:tc>
        <w:tc>
          <w:tcPr>
            <w:tcW w:w="1134" w:type="dxa"/>
          </w:tcPr>
          <w:p w14:paraId="67895D8C" w14:textId="77777777" w:rsidR="005B70A2" w:rsidRPr="005B70A2" w:rsidRDefault="005B70A2" w:rsidP="005B70A2">
            <w:pPr>
              <w:spacing w:after="200" w:line="276" w:lineRule="auto"/>
              <w:jc w:val="both"/>
              <w:rPr>
                <w:b/>
                <w:bCs/>
                <w:lang w:val="es-AR"/>
              </w:rPr>
            </w:pPr>
          </w:p>
        </w:tc>
      </w:tr>
      <w:tr w:rsidR="005B70A2" w:rsidRPr="005B70A2" w14:paraId="32B36353" w14:textId="77777777" w:rsidTr="00473021">
        <w:tc>
          <w:tcPr>
            <w:tcW w:w="8075" w:type="dxa"/>
          </w:tcPr>
          <w:p w14:paraId="17971DB9" w14:textId="77777777" w:rsidR="005B70A2" w:rsidRPr="005B70A2" w:rsidRDefault="005B70A2" w:rsidP="005B70A2">
            <w:pPr>
              <w:spacing w:after="200" w:line="276" w:lineRule="auto"/>
              <w:jc w:val="both"/>
              <w:rPr>
                <w:lang w:val="es-AR"/>
              </w:rPr>
            </w:pPr>
            <w:r w:rsidRPr="005B70A2">
              <w:rPr>
                <w:lang w:val="es-AR"/>
              </w:rPr>
              <w:t>Todas las referencias citadas en el texto están presentes en la bibliografía.</w:t>
            </w:r>
          </w:p>
        </w:tc>
        <w:tc>
          <w:tcPr>
            <w:tcW w:w="1134" w:type="dxa"/>
          </w:tcPr>
          <w:p w14:paraId="1B5BFADB" w14:textId="77777777" w:rsidR="005B70A2" w:rsidRPr="005B70A2" w:rsidRDefault="005B70A2" w:rsidP="005B70A2">
            <w:pPr>
              <w:spacing w:after="200" w:line="276" w:lineRule="auto"/>
              <w:jc w:val="both"/>
              <w:rPr>
                <w:b/>
                <w:bCs/>
                <w:lang w:val="es-AR"/>
              </w:rPr>
            </w:pPr>
          </w:p>
        </w:tc>
      </w:tr>
      <w:tr w:rsidR="005B70A2" w:rsidRPr="005B70A2" w14:paraId="34FB5808" w14:textId="77777777" w:rsidTr="00473021">
        <w:tc>
          <w:tcPr>
            <w:tcW w:w="8075" w:type="dxa"/>
          </w:tcPr>
          <w:p w14:paraId="26F630BC" w14:textId="77777777" w:rsidR="005B70A2" w:rsidRPr="005B70A2" w:rsidRDefault="005B70A2" w:rsidP="005B70A2">
            <w:pPr>
              <w:spacing w:after="200" w:line="276" w:lineRule="auto"/>
              <w:jc w:val="both"/>
              <w:rPr>
                <w:lang w:val="es-AR"/>
              </w:rPr>
            </w:pPr>
            <w:r w:rsidRPr="005B70A2">
              <w:rPr>
                <w:lang w:val="es-AR"/>
              </w:rPr>
              <w:t xml:space="preserve">Todas </w:t>
            </w:r>
            <w:proofErr w:type="spellStart"/>
            <w:r w:rsidRPr="005B70A2">
              <w:rPr>
                <w:lang w:val="es-AR"/>
              </w:rPr>
              <w:t>Ias</w:t>
            </w:r>
            <w:proofErr w:type="spellEnd"/>
            <w:r w:rsidRPr="005B70A2">
              <w:rPr>
                <w:lang w:val="es-AR"/>
              </w:rPr>
              <w:t xml:space="preserve"> referencias presentes en la bibliografía están citadas en el texto.</w:t>
            </w:r>
          </w:p>
        </w:tc>
        <w:tc>
          <w:tcPr>
            <w:tcW w:w="1134" w:type="dxa"/>
          </w:tcPr>
          <w:p w14:paraId="4DB85E02" w14:textId="77777777" w:rsidR="005B70A2" w:rsidRPr="005B70A2" w:rsidRDefault="005B70A2" w:rsidP="005B70A2">
            <w:pPr>
              <w:spacing w:after="200" w:line="276" w:lineRule="auto"/>
              <w:jc w:val="both"/>
              <w:rPr>
                <w:b/>
                <w:bCs/>
                <w:lang w:val="es-AR"/>
              </w:rPr>
            </w:pPr>
          </w:p>
        </w:tc>
      </w:tr>
    </w:tbl>
    <w:p w14:paraId="296CF490" w14:textId="77777777" w:rsidR="005B70A2" w:rsidRPr="005B70A2" w:rsidRDefault="005B70A2" w:rsidP="005B70A2">
      <w:pPr>
        <w:jc w:val="both"/>
        <w:rPr>
          <w:lang w:val="es-ES_tradnl"/>
        </w:rPr>
      </w:pPr>
    </w:p>
    <w:p w14:paraId="53EF00FE" w14:textId="7763A80C" w:rsidR="005B70A2" w:rsidRPr="005B70A2" w:rsidRDefault="005B70A2" w:rsidP="005B70A2">
      <w:pPr>
        <w:jc w:val="both"/>
        <w:rPr>
          <w:lang w:val="es-ES_tradnl"/>
        </w:rPr>
      </w:pPr>
      <w:r w:rsidRPr="005B70A2">
        <w:rPr>
          <w:b/>
          <w:lang w:val="es-ES_tradnl"/>
        </w:rPr>
        <w:t>Su recomendación es</w:t>
      </w:r>
      <w:r>
        <w:rPr>
          <w:b/>
          <w:lang w:val="es-ES_tradnl"/>
        </w:rPr>
        <w:t xml:space="preserve"> (marque con una X)</w:t>
      </w:r>
      <w:r w:rsidRPr="005B70A2">
        <w:rPr>
          <w:b/>
          <w:lang w:val="es-ES_tradnl"/>
        </w:rPr>
        <w:t>:</w:t>
      </w:r>
    </w:p>
    <w:tbl>
      <w:tblPr>
        <w:tblW w:w="918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166"/>
        <w:gridCol w:w="1017"/>
      </w:tblGrid>
      <w:tr w:rsidR="005B70A2" w:rsidRPr="005B70A2" w14:paraId="16E84FEE" w14:textId="77777777" w:rsidTr="00473021">
        <w:tc>
          <w:tcPr>
            <w:tcW w:w="8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05F175" w14:textId="77777777" w:rsidR="005B70A2" w:rsidRPr="005B70A2" w:rsidRDefault="005B70A2" w:rsidP="005B70A2">
            <w:pPr>
              <w:jc w:val="both"/>
            </w:pPr>
            <w:r w:rsidRPr="005B70A2">
              <w:t>Aceptar sin modificaciones.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0CDF88" w14:textId="77777777" w:rsidR="005B70A2" w:rsidRPr="005B70A2" w:rsidRDefault="005B70A2" w:rsidP="005B70A2">
            <w:pPr>
              <w:jc w:val="both"/>
            </w:pPr>
          </w:p>
        </w:tc>
      </w:tr>
      <w:tr w:rsidR="005B70A2" w:rsidRPr="005B70A2" w14:paraId="059E9AB0" w14:textId="77777777" w:rsidTr="00473021">
        <w:tc>
          <w:tcPr>
            <w:tcW w:w="8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4F2A09" w14:textId="77777777" w:rsidR="005B70A2" w:rsidRPr="005B70A2" w:rsidRDefault="005B70A2" w:rsidP="005B70A2">
            <w:pPr>
              <w:jc w:val="both"/>
            </w:pPr>
            <w:r w:rsidRPr="005B70A2">
              <w:lastRenderedPageBreak/>
              <w:t>Aceptar tras modificaciones menores.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0C8D8A" w14:textId="77777777" w:rsidR="005B70A2" w:rsidRPr="005B70A2" w:rsidRDefault="005B70A2" w:rsidP="005B70A2">
            <w:pPr>
              <w:jc w:val="both"/>
            </w:pPr>
          </w:p>
        </w:tc>
      </w:tr>
      <w:tr w:rsidR="005B70A2" w:rsidRPr="005B70A2" w14:paraId="1CF070DA" w14:textId="77777777" w:rsidTr="00473021">
        <w:tc>
          <w:tcPr>
            <w:tcW w:w="8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A10437" w14:textId="77777777" w:rsidR="005B70A2" w:rsidRPr="005B70A2" w:rsidRDefault="005B70A2" w:rsidP="005B70A2">
            <w:pPr>
              <w:jc w:val="both"/>
            </w:pPr>
            <w:r w:rsidRPr="005B70A2">
              <w:t>Reconsiderar tras una importante revisión.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2B8740" w14:textId="77777777" w:rsidR="005B70A2" w:rsidRPr="005B70A2" w:rsidRDefault="005B70A2" w:rsidP="005B70A2">
            <w:pPr>
              <w:jc w:val="both"/>
            </w:pPr>
          </w:p>
        </w:tc>
      </w:tr>
      <w:tr w:rsidR="005B70A2" w:rsidRPr="005B70A2" w14:paraId="340FA1A3" w14:textId="77777777" w:rsidTr="00473021">
        <w:tc>
          <w:tcPr>
            <w:tcW w:w="8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26236D" w14:textId="77777777" w:rsidR="005B70A2" w:rsidRPr="005B70A2" w:rsidRDefault="005B70A2" w:rsidP="005B70A2">
            <w:pPr>
              <w:jc w:val="both"/>
            </w:pPr>
            <w:r w:rsidRPr="005B70A2">
              <w:t>Rechazar.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29EA56" w14:textId="77777777" w:rsidR="005B70A2" w:rsidRPr="005B70A2" w:rsidRDefault="005B70A2" w:rsidP="005B70A2">
            <w:pPr>
              <w:jc w:val="both"/>
            </w:pPr>
          </w:p>
        </w:tc>
      </w:tr>
    </w:tbl>
    <w:p w14:paraId="56B8AD20" w14:textId="77777777" w:rsidR="005B70A2" w:rsidRPr="005B70A2" w:rsidRDefault="005B70A2" w:rsidP="005B70A2">
      <w:pPr>
        <w:jc w:val="both"/>
      </w:pPr>
    </w:p>
    <w:p w14:paraId="05D68656" w14:textId="77777777" w:rsidR="005B70A2" w:rsidRPr="005B70A2" w:rsidRDefault="005B70A2" w:rsidP="005B70A2">
      <w:pPr>
        <w:jc w:val="both"/>
        <w:rPr>
          <w:lang w:val="es-ES_tradnl"/>
        </w:rPr>
      </w:pPr>
      <w:r w:rsidRPr="005B70A2">
        <w:rPr>
          <w:b/>
          <w:lang w:val="es-ES_tradnl"/>
        </w:rPr>
        <w:t xml:space="preserve">Indique las modificaciones que considere necesarias en este artículo (de ser necesario agregue hojas adicionales)  </w:t>
      </w:r>
    </w:p>
    <w:p w14:paraId="11EC3F54" w14:textId="77777777" w:rsidR="005B70A2" w:rsidRPr="005B70A2" w:rsidRDefault="005B70A2" w:rsidP="005B70A2">
      <w:pPr>
        <w:jc w:val="both"/>
      </w:pPr>
    </w:p>
    <w:p w14:paraId="14B0FB31" w14:textId="77777777" w:rsidR="005B70A2" w:rsidRPr="005B70A2" w:rsidRDefault="005B70A2" w:rsidP="00F1732A">
      <w:pPr>
        <w:jc w:val="both"/>
      </w:pPr>
    </w:p>
    <w:sectPr w:rsidR="005B70A2" w:rsidRPr="005B70A2" w:rsidSect="00EE31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85" w:right="1418" w:bottom="1735" w:left="1276" w:header="709" w:footer="7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839CF" w14:textId="77777777" w:rsidR="00EE3167" w:rsidRDefault="00EE3167" w:rsidP="009A1958">
      <w:pPr>
        <w:spacing w:after="0" w:line="240" w:lineRule="auto"/>
      </w:pPr>
      <w:r>
        <w:separator/>
      </w:r>
    </w:p>
  </w:endnote>
  <w:endnote w:type="continuationSeparator" w:id="0">
    <w:p w14:paraId="7CAC59E3" w14:textId="77777777" w:rsidR="00EE3167" w:rsidRDefault="00EE3167" w:rsidP="009A1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E9622" w14:textId="77777777" w:rsidR="006408DA" w:rsidRDefault="006408D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11E65" w14:textId="5924BE1A" w:rsidR="009B705F" w:rsidRPr="00CA0617" w:rsidRDefault="003F5C8F" w:rsidP="003F5C8F">
    <w:pPr>
      <w:pStyle w:val="Piedepgina"/>
      <w:tabs>
        <w:tab w:val="clear" w:pos="8504"/>
        <w:tab w:val="right" w:pos="10206"/>
      </w:tabs>
      <w:ind w:right="-1276" w:hanging="993"/>
      <w:rPr>
        <w:rFonts w:cstheme="minorHAnsi"/>
        <w:sz w:val="14"/>
        <w:szCs w:val="14"/>
      </w:rPr>
    </w:pPr>
    <w:r w:rsidRPr="00CA0617">
      <w:rPr>
        <w:rFonts w:cstheme="minorHAnsi"/>
        <w:noProof/>
        <w:sz w:val="14"/>
        <w:szCs w:val="14"/>
        <w:lang w:eastAsia="es-ES"/>
      </w:rPr>
      <w:drawing>
        <wp:anchor distT="0" distB="0" distL="114300" distR="114300" simplePos="0" relativeHeight="251656704" behindDoc="1" locked="0" layoutInCell="1" allowOverlap="1" wp14:anchorId="48A5F4E3" wp14:editId="19D3B0DC">
          <wp:simplePos x="0" y="0"/>
          <wp:positionH relativeFrom="margin">
            <wp:align>center</wp:align>
          </wp:positionH>
          <wp:positionV relativeFrom="paragraph">
            <wp:posOffset>-79007</wp:posOffset>
          </wp:positionV>
          <wp:extent cx="1201119" cy="395471"/>
          <wp:effectExtent l="0" t="0" r="0" b="0"/>
          <wp:wrapNone/>
          <wp:docPr id="7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0 Imagen"/>
                  <pic:cNvPicPr/>
                </pic:nvPicPr>
                <pic:blipFill>
                  <a:blip r:embed="rId1"/>
                  <a:srcRect l="6352" r="6352"/>
                  <a:stretch>
                    <a:fillRect/>
                  </a:stretch>
                </pic:blipFill>
                <pic:spPr bwMode="auto">
                  <a:xfrm>
                    <a:off x="0" y="0"/>
                    <a:ext cx="1201119" cy="3954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63D38" w14:textId="77777777" w:rsidR="006408DA" w:rsidRDefault="006408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E8A25" w14:textId="77777777" w:rsidR="00EE3167" w:rsidRDefault="00EE3167" w:rsidP="009A1958">
      <w:pPr>
        <w:spacing w:after="0" w:line="240" w:lineRule="auto"/>
      </w:pPr>
      <w:r>
        <w:separator/>
      </w:r>
    </w:p>
  </w:footnote>
  <w:footnote w:type="continuationSeparator" w:id="0">
    <w:p w14:paraId="4B27E802" w14:textId="77777777" w:rsidR="00EE3167" w:rsidRDefault="00EE3167" w:rsidP="009A1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E2F1A" w14:textId="77777777" w:rsidR="006408DA" w:rsidRDefault="006408D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B5DEB" w14:textId="686D9C82" w:rsidR="009A1958" w:rsidRDefault="006408DA" w:rsidP="009A1958">
    <w:pPr>
      <w:pStyle w:val="Encabezado"/>
      <w:ind w:left="-1276"/>
    </w:pPr>
    <w:r>
      <w:rPr>
        <w:noProof/>
        <w:lang w:eastAsia="es-ES"/>
      </w:rPr>
      <w:drawing>
        <wp:anchor distT="0" distB="0" distL="114300" distR="114300" simplePos="0" relativeHeight="251668992" behindDoc="0" locked="0" layoutInCell="1" allowOverlap="1" wp14:anchorId="67CBFDED" wp14:editId="710870F1">
          <wp:simplePos x="0" y="0"/>
          <wp:positionH relativeFrom="column">
            <wp:posOffset>3277235</wp:posOffset>
          </wp:positionH>
          <wp:positionV relativeFrom="paragraph">
            <wp:posOffset>-334010</wp:posOffset>
          </wp:positionV>
          <wp:extent cx="1341755" cy="948055"/>
          <wp:effectExtent l="0" t="0" r="0" b="0"/>
          <wp:wrapNone/>
          <wp:docPr id="73" name="Imagen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1755" cy="948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5680" behindDoc="1" locked="0" layoutInCell="1" allowOverlap="1" wp14:anchorId="088E3F48" wp14:editId="3FFDB42C">
          <wp:simplePos x="0" y="0"/>
          <wp:positionH relativeFrom="column">
            <wp:posOffset>1639570</wp:posOffset>
          </wp:positionH>
          <wp:positionV relativeFrom="paragraph">
            <wp:posOffset>-250190</wp:posOffset>
          </wp:positionV>
          <wp:extent cx="1501775" cy="708660"/>
          <wp:effectExtent l="0" t="0" r="0" b="0"/>
          <wp:wrapNone/>
          <wp:docPr id="7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gum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1775" cy="708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1D1E">
      <w:rPr>
        <w:noProof/>
        <w:lang w:eastAsia="es-ES"/>
      </w:rPr>
      <w:drawing>
        <wp:anchor distT="0" distB="0" distL="114300" distR="114300" simplePos="0" relativeHeight="251671040" behindDoc="0" locked="0" layoutInCell="1" allowOverlap="1" wp14:anchorId="610B7E1B" wp14:editId="051F4527">
          <wp:simplePos x="0" y="0"/>
          <wp:positionH relativeFrom="column">
            <wp:posOffset>4827905</wp:posOffset>
          </wp:positionH>
          <wp:positionV relativeFrom="paragraph">
            <wp:posOffset>-130175</wp:posOffset>
          </wp:positionV>
          <wp:extent cx="654424" cy="512445"/>
          <wp:effectExtent l="0" t="0" r="0" b="1905"/>
          <wp:wrapNone/>
          <wp:docPr id="72" name="Imagen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54424" cy="51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1D1E"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2A854E83" wp14:editId="1941D961">
          <wp:simplePos x="0" y="0"/>
          <wp:positionH relativeFrom="column">
            <wp:posOffset>107950</wp:posOffset>
          </wp:positionH>
          <wp:positionV relativeFrom="paragraph">
            <wp:posOffset>-137795</wp:posOffset>
          </wp:positionV>
          <wp:extent cx="1319058" cy="501242"/>
          <wp:effectExtent l="0" t="0" r="1905" b="0"/>
          <wp:wrapNone/>
          <wp:docPr id="75" name="Imagen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rca Universidad de Málaga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319058" cy="501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514F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083F84EB" wp14:editId="1BE5B526">
              <wp:simplePos x="0" y="0"/>
              <wp:positionH relativeFrom="column">
                <wp:posOffset>160020</wp:posOffset>
              </wp:positionH>
              <wp:positionV relativeFrom="paragraph">
                <wp:posOffset>575945</wp:posOffset>
              </wp:positionV>
              <wp:extent cx="5359791" cy="21248"/>
              <wp:effectExtent l="12700" t="12700" r="12700" b="17145"/>
              <wp:wrapNone/>
              <wp:docPr id="13" name="Conector rec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359791" cy="21248"/>
                      </a:xfrm>
                      <a:prstGeom prst="line">
                        <a:avLst/>
                      </a:prstGeom>
                      <a:ln w="19050">
                        <a:solidFill>
                          <a:srgbClr val="00336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CCA09A" id="Conector recto 13" o:spid="_x0000_s1026" style="position:absolute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6pt,45.35pt" to="434.65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a2x6AEAABoEAAAOAAAAZHJzL2Uyb0RvYy54bWysU0uP0zAQviPxHyzfaZKWlm3UdA9dLRcE&#10;FY+9u47dWPJLY9Ok/56xk4YFxGERF79m5pv5vhnv7gejyUVAUM42tFqUlAjLXavsuaHfvj6+uaMk&#10;RGZbpp0VDb2KQO/3r1/tel+LpeucbgUQBLGh7n1Duxh9XRSBd8KwsHBeWDRKB4ZFvMK5aIH1iG50&#10;sSzLTdE7aD04LkLA14fRSPcZX0rB4ycpg4hENxRri3mFvJ7SWux3rD4D853iUxnsH6owTFlMOkM9&#10;sMjId1B/QBnFwQUn44I7UzgpFReZA7Kpyt/YfOmYF5kLihP8LFP4f7D84+UIRLXYuxUllhns0QE7&#10;xaMDAmkjaECVeh9qdD7YI0y34I+QKA8SDJFa+ScEySIgLTJkja+zxmKIhOPjerXevttWlHC0Lavl&#10;27uEXowwCc5DiO+FMyQdGqqVTRKwml0+hDi63lzSs7akx7zbcl1mt+C0ah+V1skY4Hw6aCAXltpf&#10;rlabzZTtmRvm1hZLSAxHTvkUr1qMCT4LiQph7SO7PJtihmWcCxurCVdb9E5hEkuYA6fS0lD/LXDy&#10;T6Eiz+1LgueInNnZOAcbZR2MwvyaPQ63kuXof1Ng5J0kOLn2mrudpcEBzH2aPkua8Of3HP7zS+9/&#10;AAAA//8DAFBLAwQUAAYACAAAACEAqmjmZ94AAAAIAQAADwAAAGRycy9kb3ducmV2LnhtbEyPwU7D&#10;MBBE70j8g7VI3KidQEObxqkQCAmJE6UHjtvYTaLa6yh228DXs5zocXZGM2+r9eSdONkx9oE0ZDMF&#10;wlITTE+thu3n690CRExIBl0gq+HbRljX11cVliac6cOeNqkVXEKxRA1dSkMpZWw66zHOwmCJvX0Y&#10;PSaWYyvNiGcu907mShXSY0+80OFgnzvbHDZHryFMOMQf/5W9z9+yl2IrM+oPTuvbm+lpBSLZKf2H&#10;4Q+f0aFmpl04konCacjnOSc1LNUjCPYXxfIexI4PDwpkXcnLB+pfAAAA//8DAFBLAQItABQABgAI&#10;AAAAIQC2gziS/gAAAOEBAAATAAAAAAAAAAAAAAAAAAAAAABbQ29udGVudF9UeXBlc10ueG1sUEsB&#10;Ai0AFAAGAAgAAAAhADj9If/WAAAAlAEAAAsAAAAAAAAAAAAAAAAALwEAAF9yZWxzLy5yZWxzUEsB&#10;Ai0AFAAGAAgAAAAhAFvNrbHoAQAAGgQAAA4AAAAAAAAAAAAAAAAALgIAAGRycy9lMm9Eb2MueG1s&#10;UEsBAi0AFAAGAAgAAAAhAKpo5mfeAAAACAEAAA8AAAAAAAAAAAAAAAAAQgQAAGRycy9kb3ducmV2&#10;LnhtbFBLBQYAAAAABAAEAPMAAABNBQAAAAA=&#10;" strokecolor="#036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553C9" w14:textId="77777777" w:rsidR="006408DA" w:rsidRDefault="006408D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958"/>
    <w:rsid w:val="000671B9"/>
    <w:rsid w:val="00080D93"/>
    <w:rsid w:val="00144299"/>
    <w:rsid w:val="001B19F3"/>
    <w:rsid w:val="0021250F"/>
    <w:rsid w:val="00276AD0"/>
    <w:rsid w:val="00297477"/>
    <w:rsid w:val="0033027C"/>
    <w:rsid w:val="00346DEA"/>
    <w:rsid w:val="003F5C8F"/>
    <w:rsid w:val="00455993"/>
    <w:rsid w:val="00521991"/>
    <w:rsid w:val="005B70A2"/>
    <w:rsid w:val="005E366C"/>
    <w:rsid w:val="005E4252"/>
    <w:rsid w:val="006408DA"/>
    <w:rsid w:val="006520A1"/>
    <w:rsid w:val="00664744"/>
    <w:rsid w:val="00724D8A"/>
    <w:rsid w:val="007A3AFF"/>
    <w:rsid w:val="007D1738"/>
    <w:rsid w:val="008331A3"/>
    <w:rsid w:val="008A6A2A"/>
    <w:rsid w:val="009A1958"/>
    <w:rsid w:val="009B705F"/>
    <w:rsid w:val="00A577BD"/>
    <w:rsid w:val="00A72EF5"/>
    <w:rsid w:val="00AF23D7"/>
    <w:rsid w:val="00B31554"/>
    <w:rsid w:val="00B429E3"/>
    <w:rsid w:val="00C85601"/>
    <w:rsid w:val="00C91C79"/>
    <w:rsid w:val="00CA0617"/>
    <w:rsid w:val="00CF2850"/>
    <w:rsid w:val="00CF514F"/>
    <w:rsid w:val="00D36A2C"/>
    <w:rsid w:val="00D9671C"/>
    <w:rsid w:val="00DB7155"/>
    <w:rsid w:val="00E01D1E"/>
    <w:rsid w:val="00EB221C"/>
    <w:rsid w:val="00EE3167"/>
    <w:rsid w:val="00F1732A"/>
    <w:rsid w:val="00F564CF"/>
    <w:rsid w:val="00FB3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F4FA0AC"/>
  <w15:docId w15:val="{7ABBF58C-D005-2F4C-9572-30BA88127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19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1958"/>
  </w:style>
  <w:style w:type="paragraph" w:styleId="Piedepgina">
    <w:name w:val="footer"/>
    <w:basedOn w:val="Normal"/>
    <w:link w:val="PiedepginaCar"/>
    <w:uiPriority w:val="99"/>
    <w:unhideWhenUsed/>
    <w:rsid w:val="009A19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1958"/>
  </w:style>
  <w:style w:type="paragraph" w:styleId="Textodeglobo">
    <w:name w:val="Balloon Text"/>
    <w:basedOn w:val="Normal"/>
    <w:link w:val="TextodegloboCar"/>
    <w:uiPriority w:val="99"/>
    <w:semiHidden/>
    <w:unhideWhenUsed/>
    <w:rsid w:val="009A1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1958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9A1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ng-directive">
    <w:name w:val="ng-directive"/>
    <w:basedOn w:val="Fuentedeprrafopredeter"/>
    <w:rsid w:val="009A1958"/>
  </w:style>
  <w:style w:type="table" w:styleId="Tablaconcuadrcula">
    <w:name w:val="Table Grid"/>
    <w:basedOn w:val="Tablanormal"/>
    <w:uiPriority w:val="59"/>
    <w:rsid w:val="005B7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46DE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46D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77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evistas.uma.es/index.php/transatlantic-studies-network/index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244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BEC-COMUNICACION</dc:creator>
  <cp:lastModifiedBy>Ashley Jáñez González</cp:lastModifiedBy>
  <cp:revision>3</cp:revision>
  <cp:lastPrinted>2024-03-01T11:05:00Z</cp:lastPrinted>
  <dcterms:created xsi:type="dcterms:W3CDTF">2024-03-01T11:05:00Z</dcterms:created>
  <dcterms:modified xsi:type="dcterms:W3CDTF">2024-03-01T11:06:00Z</dcterms:modified>
</cp:coreProperties>
</file>