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1CF2" w14:textId="2286D957" w:rsidR="001665ED" w:rsidRPr="007256DD" w:rsidRDefault="00893D7D" w:rsidP="00DF062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60F37E88">
                <wp:simplePos x="0" y="0"/>
                <wp:positionH relativeFrom="column">
                  <wp:posOffset>36195</wp:posOffset>
                </wp:positionH>
                <wp:positionV relativeFrom="paragraph">
                  <wp:posOffset>13970</wp:posOffset>
                </wp:positionV>
                <wp:extent cx="5929630" cy="676275"/>
                <wp:effectExtent l="12700" t="12700" r="1397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AA6FA1" w:rsidR="00C82B11" w:rsidRPr="00863CC0" w:rsidRDefault="002C61E9" w:rsidP="00434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Memoria </w:t>
                            </w:r>
                            <w:r w:rsidR="00C34BC4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del 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Plan de Trabajo</w:t>
                            </w:r>
                          </w:p>
                          <w:p w14:paraId="493F3A78" w14:textId="1E737624" w:rsidR="00434BA9" w:rsidRPr="00863CC0" w:rsidRDefault="009B65B3" w:rsidP="00434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6, Acción 62</w:t>
                            </w:r>
                            <w:r w:rsidR="00434BA9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: Apoyo a la gestión docente</w:t>
                            </w:r>
                            <w:r w:rsidR="00076BE5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. Convocatoria 2020</w:t>
                            </w:r>
                            <w:bookmarkStart w:id="0" w:name="_GoBack"/>
                            <w:bookmarkEnd w:id="0"/>
                          </w:p>
                          <w:p w14:paraId="1BB6CF92" w14:textId="7CAA8BCC" w:rsidR="00C82B11" w:rsidRDefault="00C82B11" w:rsidP="00893D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A</w:t>
                            </w:r>
                            <w:r w:rsidR="006D04E7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cción sectorial </w:t>
                            </w:r>
                            <w:r w:rsidR="001C7E3A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623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– </w:t>
                            </w:r>
                            <w:r w:rsidR="00863CC0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Becas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de a</w:t>
                            </w:r>
                            <w:r w:rsidR="00863CC0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poyo a 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la gestión de </w:t>
                            </w:r>
                            <w:r w:rsidR="00893D7D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los </w:t>
                            </w:r>
                            <w:r w:rsidR="001C7E3A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SGC</w:t>
                            </w:r>
                          </w:p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85pt;margin-top:1.1pt;width:466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" filled="f" strokecolor="#4472c4 [3204]" strokeweight="2pt">
                <v:textbox>
                  <w:txbxContent>
                    <w:p w14:paraId="796B1940" w14:textId="35AA6FA1" w:rsidR="00C82B11" w:rsidRPr="00863CC0" w:rsidRDefault="002C61E9" w:rsidP="00434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Memoria </w:t>
                      </w:r>
                      <w:r w:rsidR="00C34BC4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del </w:t>
                      </w: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Plan de Trabajo</w:t>
                      </w:r>
                    </w:p>
                    <w:p w14:paraId="493F3A78" w14:textId="1E737624" w:rsidR="00434BA9" w:rsidRPr="00863CC0" w:rsidRDefault="009B65B3" w:rsidP="00434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6, Acción 62</w:t>
                      </w:r>
                      <w:r w:rsidR="00434BA9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: Apoyo a la gestión docente</w:t>
                      </w:r>
                      <w:r w:rsidR="00076BE5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. Convocatoria 2020</w:t>
                      </w:r>
                      <w:bookmarkStart w:id="1" w:name="_GoBack"/>
                      <w:bookmarkEnd w:id="1"/>
                    </w:p>
                    <w:p w14:paraId="1BB6CF92" w14:textId="7CAA8BCC" w:rsidR="00C82B11" w:rsidRDefault="00C82B11" w:rsidP="00893D7D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>A</w:t>
                      </w:r>
                      <w:r w:rsidR="006D04E7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cción sectorial </w:t>
                      </w:r>
                      <w:r w:rsidR="001C7E3A">
                        <w:rPr>
                          <w:rFonts w:asciiTheme="minorHAnsi" w:hAnsiTheme="minorHAnsi" w:cstheme="minorHAnsi"/>
                          <w:smallCaps/>
                        </w:rPr>
                        <w:t>623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– </w:t>
                      </w:r>
                      <w:r w:rsidR="00863CC0" w:rsidRPr="00863CC0">
                        <w:rPr>
                          <w:rFonts w:asciiTheme="minorHAnsi" w:hAnsiTheme="minorHAnsi" w:cstheme="minorHAnsi"/>
                          <w:smallCaps/>
                        </w:rPr>
                        <w:t>Becas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 xml:space="preserve"> de a</w:t>
                      </w:r>
                      <w:r w:rsidR="00863CC0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poyo a 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 xml:space="preserve">la gestión de </w:t>
                      </w:r>
                      <w:r w:rsidR="00893D7D">
                        <w:rPr>
                          <w:rFonts w:asciiTheme="minorHAnsi" w:hAnsiTheme="minorHAnsi" w:cstheme="minorHAnsi"/>
                          <w:smallCaps/>
                        </w:rPr>
                        <w:t xml:space="preserve">los </w:t>
                      </w:r>
                      <w:r w:rsidR="001C7E3A">
                        <w:rPr>
                          <w:rFonts w:asciiTheme="minorHAnsi" w:hAnsiTheme="minorHAnsi" w:cstheme="minorHAnsi"/>
                          <w:smallCaps/>
                        </w:rPr>
                        <w:t>SGC</w:t>
                      </w:r>
                    </w:p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  <w:r w:rsidR="001665ED">
        <w:tab/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B10A5B" w:rsidRPr="002C61E9" w14:paraId="2B34A292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137897B" w14:textId="77DF4072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Personales</w:t>
            </w:r>
          </w:p>
        </w:tc>
        <w:tc>
          <w:tcPr>
            <w:tcW w:w="7088" w:type="dxa"/>
            <w:gridSpan w:val="3"/>
          </w:tcPr>
          <w:p w14:paraId="2AA230BE" w14:textId="77777777" w:rsidR="00B10A5B" w:rsidRPr="002C61E9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10A5B" w:rsidRPr="002C61E9" w14:paraId="511DAA86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D4D81B3" w14:textId="6AF62126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41756E85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32F1D54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A23B815" w14:textId="7F629993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475A02ED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7912C1E2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1851A8D" w14:textId="6147DA2F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0A585071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C6849AC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FA4FC34" w14:textId="54925954" w:rsidR="00B10A5B" w:rsidRPr="002C61E9" w:rsidRDefault="000C2871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576C2F88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6917" w:rsidRPr="002C61E9" w14:paraId="72E85145" w14:textId="1FADC5E2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57AACC2" w14:textId="43BFB5EF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B9C66E4" w14:textId="77777777" w:rsidR="001665ED" w:rsidRPr="00CC1211" w:rsidRDefault="001665ED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261"/>
        <w:gridCol w:w="2181"/>
        <w:gridCol w:w="2835"/>
      </w:tblGrid>
      <w:tr w:rsidR="00FA70E5" w:rsidRPr="002C61E9" w14:paraId="3C4D5EDB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2E5742F" w14:textId="3EDBDCAF" w:rsidR="00926917" w:rsidRPr="002C61E9" w:rsidRDefault="001C595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 w:rsidR="008755E2"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="00926917"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ctividad</w:t>
            </w:r>
          </w:p>
        </w:tc>
        <w:tc>
          <w:tcPr>
            <w:tcW w:w="6095" w:type="dxa"/>
            <w:gridSpan w:val="4"/>
          </w:tcPr>
          <w:p w14:paraId="57A6FD39" w14:textId="77777777" w:rsidR="00926917" w:rsidRPr="002C61E9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C1211" w:rsidRPr="002C61E9" w14:paraId="0B41D3DC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45AC721" w14:textId="7B464F3A" w:rsidR="00926917" w:rsidRPr="002C61E9" w:rsidRDefault="00893D7D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Grado/Máster</w:t>
            </w:r>
            <w:r w:rsidR="001C7E3A">
              <w:rPr>
                <w:rFonts w:asciiTheme="minorHAnsi" w:hAnsiTheme="minorHAnsi" w:cstheme="minorHAnsi"/>
                <w:bCs/>
                <w:sz w:val="20"/>
                <w:szCs w:val="20"/>
              </w:rPr>
              <w:t>/Doctorado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 que está matriculado/a:        </w:t>
            </w:r>
            <w:r w:rsidR="00DF06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gridSpan w:val="5"/>
          </w:tcPr>
          <w:p w14:paraId="799604C4" w14:textId="77777777" w:rsidR="00926917" w:rsidRPr="002C61E9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CC0" w:rsidRPr="002C61E9" w14:paraId="691AD6DB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785E582" w14:textId="15BC3A17" w:rsidR="00863CC0" w:rsidRPr="002C61E9" w:rsidRDefault="00893D7D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Centro: </w:t>
            </w:r>
          </w:p>
        </w:tc>
        <w:tc>
          <w:tcPr>
            <w:tcW w:w="6946" w:type="dxa"/>
            <w:gridSpan w:val="5"/>
          </w:tcPr>
          <w:p w14:paraId="06C25A9C" w14:textId="77777777" w:rsidR="00863CC0" w:rsidRPr="002C61E9" w:rsidRDefault="00863CC0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6917" w:rsidRPr="002C61E9" w14:paraId="0135888B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9321B05" w14:textId="14CFAF0A" w:rsidR="00926917" w:rsidRPr="002C61E9" w:rsidRDefault="008755E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Fecha de inicio:</w:t>
            </w:r>
          </w:p>
        </w:tc>
        <w:tc>
          <w:tcPr>
            <w:tcW w:w="1930" w:type="dxa"/>
            <w:gridSpan w:val="3"/>
            <w:tcBorders>
              <w:right w:val="single" w:sz="4" w:space="0" w:color="8EAADB" w:themeColor="accent1" w:themeTint="99"/>
            </w:tcBorders>
          </w:tcPr>
          <w:p w14:paraId="72437517" w14:textId="7F14E84A" w:rsidR="00926917" w:rsidRPr="002C61E9" w:rsidRDefault="008755E2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marzo 20</w:t>
            </w:r>
            <w:r w:rsidR="001C7E3A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EFF13D" w14:textId="355C2C0E" w:rsidR="00926917" w:rsidRPr="002C61E9" w:rsidRDefault="008755E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Fecha de finalización: </w:t>
            </w:r>
          </w:p>
        </w:tc>
        <w:tc>
          <w:tcPr>
            <w:tcW w:w="2835" w:type="dxa"/>
            <w:tcBorders>
              <w:left w:val="single" w:sz="4" w:space="0" w:color="8EAADB" w:themeColor="accent1" w:themeTint="99"/>
            </w:tcBorders>
          </w:tcPr>
          <w:p w14:paraId="30066AA2" w14:textId="1F09F539" w:rsidR="00926917" w:rsidRPr="002C61E9" w:rsidRDefault="001C7E3A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septiembre</w:t>
            </w:r>
            <w:r w:rsidR="008755E2" w:rsidRPr="002C61E9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20</w:t>
            </w:r>
          </w:p>
        </w:tc>
      </w:tr>
      <w:tr w:rsidR="008755E2" w:rsidRPr="002C61E9" w14:paraId="071AEDBE" w14:textId="77777777" w:rsidTr="00C57D6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3DDF3E6" w14:textId="143DBD57" w:rsidR="008755E2" w:rsidRPr="002C61E9" w:rsidRDefault="008A1A3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Tareas a realizar</w:t>
            </w:r>
            <w:proofErr w:type="gramEnd"/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</w:tcPr>
          <w:p w14:paraId="3C8514E8" w14:textId="77777777" w:rsidR="00DF062D" w:rsidRPr="00DF062D" w:rsidRDefault="00DF062D" w:rsidP="00DF062D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F062D">
              <w:rPr>
                <w:rFonts w:cstheme="minorHAnsi"/>
                <w:color w:val="808080" w:themeColor="background1" w:themeShade="80"/>
                <w:sz w:val="20"/>
                <w:szCs w:val="20"/>
              </w:rPr>
              <w:t>Formación en aspectos relacionados con los criterios de seguimiento y renovación de acreditación de títulos de la DEVA.</w:t>
            </w:r>
          </w:p>
          <w:p w14:paraId="587FD2C2" w14:textId="77777777" w:rsidR="00DF062D" w:rsidRPr="00DF062D" w:rsidRDefault="00DF062D" w:rsidP="00DF062D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F062D">
              <w:rPr>
                <w:rFonts w:cstheme="minorHAnsi"/>
                <w:color w:val="808080" w:themeColor="background1" w:themeShade="80"/>
                <w:sz w:val="20"/>
                <w:szCs w:val="20"/>
              </w:rPr>
              <w:t>Conocimiento de los diferentes procesos del SGC y herramientas utilizadas.</w:t>
            </w:r>
          </w:p>
          <w:p w14:paraId="3AC54B72" w14:textId="77777777" w:rsidR="00DF062D" w:rsidRPr="00DF062D" w:rsidRDefault="00DF062D" w:rsidP="00DF062D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F062D">
              <w:rPr>
                <w:rFonts w:cstheme="minorHAnsi"/>
                <w:color w:val="808080" w:themeColor="background1" w:themeShade="80"/>
                <w:sz w:val="20"/>
                <w:szCs w:val="20"/>
              </w:rPr>
              <w:t>Apoyo en la recogida de información y elaboración de informes del SGC del centro.</w:t>
            </w:r>
          </w:p>
          <w:p w14:paraId="3DEC2EA1" w14:textId="77777777" w:rsidR="00DF062D" w:rsidRPr="00DF062D" w:rsidRDefault="00DF062D" w:rsidP="00DF062D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F062D">
              <w:rPr>
                <w:rFonts w:cstheme="minorHAnsi"/>
                <w:color w:val="808080" w:themeColor="background1" w:themeShade="80"/>
                <w:sz w:val="20"/>
                <w:szCs w:val="20"/>
              </w:rPr>
              <w:t>Mantenimiento y actualización de la información pública relacionada con los SGC.</w:t>
            </w:r>
          </w:p>
          <w:p w14:paraId="28C5A4A4" w14:textId="77777777" w:rsidR="00DF062D" w:rsidRPr="00DF062D" w:rsidRDefault="00DF062D" w:rsidP="00DF062D">
            <w:pPr>
              <w:pStyle w:val="Prrafodelista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DF062D">
              <w:rPr>
                <w:rFonts w:cstheme="minorHAnsi"/>
                <w:color w:val="808080" w:themeColor="background1" w:themeShade="80"/>
                <w:sz w:val="20"/>
                <w:szCs w:val="20"/>
              </w:rPr>
              <w:t>Apoyo en la recogida y tratamiento de datos relativos a diferentes indicadores del centro.</w:t>
            </w:r>
          </w:p>
          <w:p w14:paraId="2A67F1F1" w14:textId="77777777" w:rsidR="00153B31" w:rsidRPr="00DF062D" w:rsidRDefault="00153B31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DFE3ABC" w14:textId="5FA836E9" w:rsidR="00E137AC" w:rsidRPr="002C61E9" w:rsidRDefault="001665ED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Otras (especificar):</w:t>
            </w:r>
            <w:r w:rsidR="00E137AC" w:rsidRPr="002C61E9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734CA2CF" w14:textId="77777777" w:rsidR="001665ED" w:rsidRDefault="001665ED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D1B665" w14:textId="77777777" w:rsidR="001665ED" w:rsidRDefault="001665ED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DEAC87" w14:textId="77777777" w:rsidR="001C7E3A" w:rsidRDefault="001C7E3A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0A8AA3" w14:textId="77777777" w:rsidR="001C7E3A" w:rsidRDefault="001C7E3A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5D4EFC" w14:textId="77777777" w:rsidR="001C7E3A" w:rsidRDefault="001C7E3A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6CD457" w14:textId="4E756981" w:rsidR="001C7E3A" w:rsidRPr="002C61E9" w:rsidRDefault="001C7E3A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A70E5" w:rsidRPr="002C61E9" w14:paraId="2998EB5A" w14:textId="77777777" w:rsidTr="00C57D68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D2284F8" w14:textId="46D78BD0" w:rsidR="00FA70E5" w:rsidRPr="002C61E9" w:rsidRDefault="00FA70E5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Aceptación del </w:t>
            </w:r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Decano/a o </w:t>
            </w:r>
            <w:proofErr w:type="gramStart"/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>Director</w:t>
            </w:r>
            <w:proofErr w:type="gramEnd"/>
            <w:r w:rsidR="00893D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Centro</w:t>
            </w: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14:paraId="61203B52" w14:textId="0AB92475" w:rsidR="002C61E9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7BB849C2" w14:textId="77777777" w:rsidR="00CF298C" w:rsidRDefault="00CF298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53CAD5" w14:textId="05350FC8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Acepta al presente candidato/a para desa</w:t>
            </w:r>
            <w:r w:rsidR="00893D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rrollar las tareas de apoyo al SGC del Centro</w:t>
            </w: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en caso de que le sea concedida la beca. </w:t>
            </w:r>
          </w:p>
        </w:tc>
      </w:tr>
      <w:tr w:rsidR="00FA70E5" w:rsidRPr="002C61E9" w14:paraId="2FA527A1" w14:textId="15730F8B" w:rsidTr="00C57D68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4987E983" w14:textId="77777777" w:rsidR="00FA70E5" w:rsidRPr="002C61E9" w:rsidRDefault="00FA70E5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E16115D" w14:textId="022AA78E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gridSpan w:val="3"/>
            <w:tcBorders>
              <w:top w:val="single" w:sz="4" w:space="0" w:color="000000"/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7A281771" w14:textId="77777777" w:rsidR="00FA70E5" w:rsidRPr="002C61E9" w:rsidRDefault="00FA70E5" w:rsidP="00E137AC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70CA0530" w14:textId="77777777" w:rsidR="00B81F7A" w:rsidRDefault="00B81F7A" w:rsidP="00B81F7A">
      <w:pPr>
        <w:rPr>
          <w:rFonts w:asciiTheme="majorHAnsi" w:hAnsiTheme="majorHAnsi" w:cstheme="majorHAnsi"/>
          <w:b/>
          <w:bCs/>
        </w:rPr>
      </w:pPr>
    </w:p>
    <w:p w14:paraId="63D34D5B" w14:textId="54852565" w:rsidR="002C61E9" w:rsidRDefault="002C61E9" w:rsidP="007A1880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 xml:space="preserve">La presente memoria deberá enviarse, junto con la documentación adjunta </w:t>
      </w:r>
      <w:r w:rsidR="005E6FB3">
        <w:rPr>
          <w:rFonts w:asciiTheme="minorHAnsi" w:hAnsiTheme="minorHAnsi" w:cstheme="majorHAnsi"/>
          <w:b/>
          <w:bCs/>
          <w:sz w:val="20"/>
          <w:szCs w:val="20"/>
        </w:rPr>
        <w:t>indicada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C92702">
        <w:rPr>
          <w:rFonts w:asciiTheme="minorHAnsi" w:hAnsiTheme="minorHAnsi" w:cstheme="majorHAnsi"/>
          <w:b/>
          <w:bCs/>
          <w:sz w:val="20"/>
          <w:szCs w:val="20"/>
        </w:rPr>
        <w:t>a través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="00C92702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C92702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="00C92702">
        <w:rPr>
          <w:rFonts w:asciiTheme="minorHAnsi" w:hAnsiTheme="minorHAnsi" w:cstheme="majorHAnsi"/>
          <w:b/>
          <w:bCs/>
          <w:sz w:val="20"/>
          <w:szCs w:val="20"/>
        </w:rPr>
        <w:t>(acceso identificado D</w:t>
      </w:r>
      <w:r>
        <w:rPr>
          <w:rFonts w:asciiTheme="minorHAnsi" w:hAnsiTheme="minorHAnsi" w:cstheme="majorHAnsi"/>
          <w:b/>
          <w:bCs/>
          <w:sz w:val="20"/>
          <w:szCs w:val="20"/>
        </w:rPr>
        <w:t>UMA</w:t>
      </w:r>
      <w:r w:rsidR="00C34BC4"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725B26">
        <w:rPr>
          <w:rFonts w:asciiTheme="minorHAnsi" w:hAnsiTheme="minorHAnsi" w:cstheme="majorHAnsi"/>
          <w:b/>
          <w:bCs/>
          <w:sz w:val="20"/>
          <w:szCs w:val="20"/>
        </w:rPr>
        <w:t>operativo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 desde cualquier ordenador con conexión a internet, sin tener que estar dentro de la red de la UMA</w:t>
      </w:r>
      <w:r w:rsidR="00725B26">
        <w:rPr>
          <w:rFonts w:asciiTheme="minorHAnsi" w:hAnsiTheme="minorHAnsi" w:cstheme="majorHAnsi"/>
          <w:b/>
          <w:bCs/>
          <w:sz w:val="20"/>
          <w:szCs w:val="20"/>
        </w:rPr>
        <w:t>)</w:t>
      </w:r>
      <w:r>
        <w:rPr>
          <w:rFonts w:asciiTheme="minorHAnsi" w:hAnsiTheme="minorHAnsi" w:cstheme="majorHAnsi"/>
          <w:b/>
          <w:bCs/>
          <w:sz w:val="20"/>
          <w:szCs w:val="20"/>
        </w:rPr>
        <w:t>.</w:t>
      </w:r>
    </w:p>
    <w:p w14:paraId="541CE366" w14:textId="77777777" w:rsidR="001665ED" w:rsidRPr="00C92702" w:rsidRDefault="001665ED" w:rsidP="007A1880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1136020B" w14:textId="77777777" w:rsidR="00B81F7A" w:rsidRPr="00B81F7A" w:rsidRDefault="00B81F7A" w:rsidP="00B81F7A">
      <w:pPr>
        <w:rPr>
          <w:rFonts w:asciiTheme="majorHAnsi" w:hAnsiTheme="majorHAnsi" w:cstheme="majorHAnsi"/>
          <w:sz w:val="20"/>
          <w:szCs w:val="20"/>
        </w:rPr>
      </w:pPr>
    </w:p>
    <w:p w14:paraId="000E966C" w14:textId="163DE5DE" w:rsidR="00671814" w:rsidRDefault="007A1880" w:rsidP="00B81F7A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671814"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671814"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EC02AE">
        <w:rPr>
          <w:rFonts w:asciiTheme="majorHAnsi" w:hAnsiTheme="majorHAnsi" w:cstheme="majorHAnsi"/>
          <w:sz w:val="20"/>
          <w:szCs w:val="20"/>
        </w:rPr>
      </w:r>
      <w:r w:rsidR="00EC02AE">
        <w:rPr>
          <w:rFonts w:asciiTheme="majorHAnsi" w:hAnsiTheme="majorHAnsi" w:cstheme="majorHAnsi"/>
          <w:sz w:val="20"/>
          <w:szCs w:val="20"/>
        </w:rPr>
        <w:fldChar w:fldCharType="separate"/>
      </w:r>
      <w:r w:rsidR="00671814" w:rsidRPr="00B81F7A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 w:rsidR="00863CC0">
        <w:rPr>
          <w:rFonts w:asciiTheme="majorHAnsi" w:hAnsiTheme="majorHAnsi" w:cstheme="majorHAnsi"/>
          <w:sz w:val="20"/>
          <w:szCs w:val="20"/>
        </w:rPr>
        <w:tab/>
      </w:r>
      <w:r w:rsidR="00DF062D">
        <w:rPr>
          <w:rFonts w:asciiTheme="minorHAnsi" w:hAnsiTheme="minorHAnsi" w:cstheme="minorHAnsi"/>
          <w:sz w:val="20"/>
          <w:szCs w:val="20"/>
        </w:rPr>
        <w:t xml:space="preserve">Certificación académica </w:t>
      </w:r>
    </w:p>
    <w:p w14:paraId="09A32DB3" w14:textId="2A4C9348" w:rsidR="001665ED" w:rsidRPr="00DF062D" w:rsidRDefault="00863CC0" w:rsidP="00DF062D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26CB7AC0" w14:textId="77777777" w:rsidR="00DF062D" w:rsidRDefault="00DF062D" w:rsidP="001665ED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54F3ACC0" w14:textId="77777777" w:rsidR="001C7E3A" w:rsidRPr="001665ED" w:rsidRDefault="001C7E3A" w:rsidP="001C7E3A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lastRenderedPageBreak/>
        <w:t>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PPID. De acuerdo con lo previsto en la citada Ley Orgánica, puede ejercitar los derechos de acceso, rectificación, cancelación y oposición dirigiéndose al Vicerrectorado de Estudios de Grado.</w:t>
      </w:r>
    </w:p>
    <w:p w14:paraId="2A241178" w14:textId="7B3254FF" w:rsidR="001665ED" w:rsidRPr="001665ED" w:rsidRDefault="00B81F7A" w:rsidP="001665ED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.</w:t>
      </w:r>
    </w:p>
    <w:p w14:paraId="5E0EC879" w14:textId="77777777" w:rsidR="001665ED" w:rsidRDefault="001665ED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3D4207EA" w14:textId="4A4B1D1C" w:rsidR="00B81F7A" w:rsidRDefault="00B81F7A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</w:t>
      </w:r>
      <w:r w:rsidR="001C7E3A">
        <w:rPr>
          <w:rFonts w:asciiTheme="majorHAnsi" w:hAnsiTheme="majorHAnsi" w:cstheme="majorHAnsi"/>
          <w:bCs/>
          <w:sz w:val="20"/>
          <w:szCs w:val="20"/>
        </w:rPr>
        <w:t>20</w:t>
      </w:r>
    </w:p>
    <w:p w14:paraId="4A38B20F" w14:textId="7C13D6C4" w:rsidR="00B81F7A" w:rsidRPr="00B81F7A" w:rsidRDefault="00B81F7A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proofErr w:type="spellStart"/>
      <w:r>
        <w:rPr>
          <w:rFonts w:asciiTheme="majorHAnsi" w:hAnsiTheme="majorHAnsi" w:cstheme="majorHAnsi"/>
          <w:bCs/>
          <w:sz w:val="20"/>
          <w:szCs w:val="20"/>
        </w:rPr>
        <w:t>Fdo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: </w:t>
      </w:r>
    </w:p>
    <w:sectPr w:rsidR="00B81F7A" w:rsidRPr="00B81F7A" w:rsidSect="002C61E9">
      <w:headerReference w:type="default" r:id="rId8"/>
      <w:footerReference w:type="even" r:id="rId9"/>
      <w:footerReference w:type="default" r:id="rId10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75E9" w14:textId="77777777" w:rsidR="00EC02AE" w:rsidRDefault="00EC02AE" w:rsidP="00304B58">
      <w:r>
        <w:separator/>
      </w:r>
    </w:p>
  </w:endnote>
  <w:endnote w:type="continuationSeparator" w:id="0">
    <w:p w14:paraId="7287D1E5" w14:textId="77777777" w:rsidR="00EC02AE" w:rsidRDefault="00EC02AE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mbr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7EA4EB48" w:rsidR="00A95F8F" w:rsidRDefault="00AA57B4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</w:t>
    </w:r>
    <w:r w:rsidR="001C7E3A">
      <w:rPr>
        <w:b/>
        <w:color w:val="2F5496" w:themeColor="accent1" w:themeShade="BF"/>
        <w:sz w:val="20"/>
        <w:szCs w:val="20"/>
        <w:lang w:val="es-ES"/>
      </w:rPr>
      <w:t>a</w:t>
    </w:r>
    <w:r>
      <w:rPr>
        <w:b/>
        <w:color w:val="2F5496" w:themeColor="accent1" w:themeShade="BF"/>
        <w:sz w:val="20"/>
        <w:szCs w:val="20"/>
        <w:lang w:val="es-ES"/>
      </w:rPr>
      <w:t>. Vicerrector</w:t>
    </w:r>
    <w:r w:rsidR="001C7E3A">
      <w:rPr>
        <w:b/>
        <w:color w:val="2F5496" w:themeColor="accent1" w:themeShade="BF"/>
        <w:sz w:val="20"/>
        <w:szCs w:val="20"/>
        <w:lang w:val="es-ES"/>
      </w:rPr>
      <w:t>a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de Estudios de </w:t>
    </w:r>
    <w:r w:rsidR="001C7E3A">
      <w:rPr>
        <w:b/>
        <w:color w:val="2F5496" w:themeColor="accent1" w:themeShade="BF"/>
        <w:sz w:val="20"/>
        <w:szCs w:val="20"/>
        <w:lang w:val="es-ES"/>
      </w:rPr>
      <w:t>Grado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A03B" w14:textId="77777777" w:rsidR="00EC02AE" w:rsidRDefault="00EC02AE" w:rsidP="00304B58">
      <w:r>
        <w:separator/>
      </w:r>
    </w:p>
  </w:footnote>
  <w:footnote w:type="continuationSeparator" w:id="0">
    <w:p w14:paraId="4518B782" w14:textId="77777777" w:rsidR="00EC02AE" w:rsidRDefault="00EC02AE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24C92DF6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16FA0220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Estudios de </w:t>
    </w:r>
    <w:r w:rsidR="00AA57B4">
      <w:rPr>
        <w:b/>
        <w:color w:val="2F5496" w:themeColor="accent1" w:themeShade="BF"/>
        <w:sz w:val="20"/>
        <w:szCs w:val="20"/>
        <w:lang w:val="es-ES"/>
      </w:rPr>
      <w:t>Posg</w:t>
    </w:r>
    <w:r w:rsidR="008B7798">
      <w:rPr>
        <w:b/>
        <w:color w:val="2F5496" w:themeColor="accent1" w:themeShade="BF"/>
        <w:sz w:val="20"/>
        <w:szCs w:val="20"/>
        <w:lang w:val="es-ES"/>
      </w:rPr>
      <w:t>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57E26"/>
    <w:multiLevelType w:val="hybridMultilevel"/>
    <w:tmpl w:val="B148A2C6"/>
    <w:lvl w:ilvl="0" w:tplc="8B12C87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B6BB6"/>
    <w:multiLevelType w:val="hybridMultilevel"/>
    <w:tmpl w:val="0D2462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70AA4"/>
    <w:rsid w:val="00076BE5"/>
    <w:rsid w:val="000C2871"/>
    <w:rsid w:val="000D0022"/>
    <w:rsid w:val="000E75A8"/>
    <w:rsid w:val="00107B52"/>
    <w:rsid w:val="00153B31"/>
    <w:rsid w:val="00157D8D"/>
    <w:rsid w:val="001659F0"/>
    <w:rsid w:val="001665ED"/>
    <w:rsid w:val="001878B4"/>
    <w:rsid w:val="001B5D84"/>
    <w:rsid w:val="001C5952"/>
    <w:rsid w:val="001C7BB9"/>
    <w:rsid w:val="001C7E3A"/>
    <w:rsid w:val="001D08FA"/>
    <w:rsid w:val="002767D2"/>
    <w:rsid w:val="00284A53"/>
    <w:rsid w:val="002B4661"/>
    <w:rsid w:val="002C203A"/>
    <w:rsid w:val="002C61E9"/>
    <w:rsid w:val="00302FDE"/>
    <w:rsid w:val="00304B58"/>
    <w:rsid w:val="003214BC"/>
    <w:rsid w:val="00352545"/>
    <w:rsid w:val="00353D0C"/>
    <w:rsid w:val="0035470D"/>
    <w:rsid w:val="00355831"/>
    <w:rsid w:val="003711CA"/>
    <w:rsid w:val="003849D7"/>
    <w:rsid w:val="003A1FF9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B012B"/>
    <w:rsid w:val="004D10A3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B7D70"/>
    <w:rsid w:val="005C09C8"/>
    <w:rsid w:val="005D24D3"/>
    <w:rsid w:val="005E6FB3"/>
    <w:rsid w:val="005F1EE4"/>
    <w:rsid w:val="00600BCA"/>
    <w:rsid w:val="006238D2"/>
    <w:rsid w:val="00657DC0"/>
    <w:rsid w:val="00667587"/>
    <w:rsid w:val="00671814"/>
    <w:rsid w:val="00675A4D"/>
    <w:rsid w:val="006D04E7"/>
    <w:rsid w:val="006D3F61"/>
    <w:rsid w:val="006E5784"/>
    <w:rsid w:val="006F4771"/>
    <w:rsid w:val="00704D33"/>
    <w:rsid w:val="007256DD"/>
    <w:rsid w:val="00725B26"/>
    <w:rsid w:val="007568BC"/>
    <w:rsid w:val="00764B5B"/>
    <w:rsid w:val="00775439"/>
    <w:rsid w:val="007A1880"/>
    <w:rsid w:val="007A415B"/>
    <w:rsid w:val="007C39CB"/>
    <w:rsid w:val="007D1778"/>
    <w:rsid w:val="007E2EEA"/>
    <w:rsid w:val="007F7F09"/>
    <w:rsid w:val="0081674E"/>
    <w:rsid w:val="00863CC0"/>
    <w:rsid w:val="0087322C"/>
    <w:rsid w:val="008755E2"/>
    <w:rsid w:val="008917E9"/>
    <w:rsid w:val="00893D7D"/>
    <w:rsid w:val="008A1A32"/>
    <w:rsid w:val="008B55EC"/>
    <w:rsid w:val="008B7798"/>
    <w:rsid w:val="008C52EC"/>
    <w:rsid w:val="008D1F24"/>
    <w:rsid w:val="008F1A93"/>
    <w:rsid w:val="008F2272"/>
    <w:rsid w:val="008F364E"/>
    <w:rsid w:val="008F36B6"/>
    <w:rsid w:val="009206DE"/>
    <w:rsid w:val="00926917"/>
    <w:rsid w:val="00940DE6"/>
    <w:rsid w:val="009A2865"/>
    <w:rsid w:val="009B65B3"/>
    <w:rsid w:val="009C7EAD"/>
    <w:rsid w:val="009E71EE"/>
    <w:rsid w:val="009F1447"/>
    <w:rsid w:val="009F39C5"/>
    <w:rsid w:val="00A7623A"/>
    <w:rsid w:val="00A82775"/>
    <w:rsid w:val="00A86445"/>
    <w:rsid w:val="00A95F8F"/>
    <w:rsid w:val="00AA57B4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4BC4"/>
    <w:rsid w:val="00C3686E"/>
    <w:rsid w:val="00C40F6E"/>
    <w:rsid w:val="00C51AEC"/>
    <w:rsid w:val="00C5470D"/>
    <w:rsid w:val="00C57D68"/>
    <w:rsid w:val="00C70459"/>
    <w:rsid w:val="00C75C9C"/>
    <w:rsid w:val="00C82B11"/>
    <w:rsid w:val="00C92702"/>
    <w:rsid w:val="00CC1211"/>
    <w:rsid w:val="00CC6841"/>
    <w:rsid w:val="00CC7616"/>
    <w:rsid w:val="00CE5350"/>
    <w:rsid w:val="00CF298C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DF062D"/>
    <w:rsid w:val="00DF1D93"/>
    <w:rsid w:val="00E01E80"/>
    <w:rsid w:val="00E137AC"/>
    <w:rsid w:val="00E33164"/>
    <w:rsid w:val="00E42087"/>
    <w:rsid w:val="00E51EF3"/>
    <w:rsid w:val="00E63EDC"/>
    <w:rsid w:val="00E73F8A"/>
    <w:rsid w:val="00E82E57"/>
    <w:rsid w:val="00EC02AE"/>
    <w:rsid w:val="00EC4188"/>
    <w:rsid w:val="00EE25E5"/>
    <w:rsid w:val="00EE347B"/>
    <w:rsid w:val="00F0589F"/>
    <w:rsid w:val="00F2184A"/>
    <w:rsid w:val="00F47BBE"/>
    <w:rsid w:val="00F47F9B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con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  <w:style w:type="character" w:styleId="Mencinsinresolver">
    <w:name w:val="Unresolved Mention"/>
    <w:basedOn w:val="Fuentedeprrafopredeter"/>
    <w:uiPriority w:val="99"/>
    <w:semiHidden/>
    <w:unhideWhenUsed/>
    <w:rsid w:val="00C92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3</cp:revision>
  <cp:lastPrinted>2018-02-07T12:19:00Z</cp:lastPrinted>
  <dcterms:created xsi:type="dcterms:W3CDTF">2020-01-22T16:54:00Z</dcterms:created>
  <dcterms:modified xsi:type="dcterms:W3CDTF">2020-01-23T11:05:00Z</dcterms:modified>
</cp:coreProperties>
</file>