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D90" w:rsidRPr="00760A4E" w:rsidRDefault="008B1D90" w:rsidP="006368B2">
      <w:pPr>
        <w:spacing w:before="100"/>
        <w:jc w:val="center"/>
        <w:rPr>
          <w:b/>
          <w:lang w:val="es-ES"/>
        </w:rPr>
      </w:pPr>
      <w:r w:rsidRPr="00760A4E">
        <w:rPr>
          <w:b/>
          <w:lang w:val="es-ES"/>
        </w:rPr>
        <w:t xml:space="preserve">DATOS DEL PROPONENTE DEL </w:t>
      </w:r>
      <w:r w:rsidR="007C0BE2">
        <w:rPr>
          <w:b/>
          <w:lang w:val="es-ES"/>
        </w:rPr>
        <w:t>PROTOCOLO GENERAL</w:t>
      </w:r>
      <w:r w:rsidRPr="00760A4E">
        <w:rPr>
          <w:b/>
          <w:lang w:val="es-ES"/>
        </w:rPr>
        <w:t xml:space="preserve"> POR LA UNIVERSIDAD DE MÁLAGA</w:t>
      </w:r>
    </w:p>
    <w:p w:rsidR="008B1D90" w:rsidRDefault="008B1D90" w:rsidP="00E52767">
      <w:pPr>
        <w:pStyle w:val="Textoindependiente"/>
        <w:jc w:val="both"/>
        <w:rPr>
          <w:sz w:val="22"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3119"/>
        <w:gridCol w:w="1810"/>
      </w:tblGrid>
      <w:tr w:rsidR="00767D03" w:rsidTr="00767D03">
        <w:trPr>
          <w:trHeight w:val="315"/>
        </w:trPr>
        <w:tc>
          <w:tcPr>
            <w:tcW w:w="7792" w:type="dxa"/>
            <w:gridSpan w:val="2"/>
            <w:vAlign w:val="center"/>
          </w:tcPr>
          <w:p w:rsidR="00767D03" w:rsidRPr="00767D03" w:rsidRDefault="00767D03" w:rsidP="00666E04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767D03">
              <w:rPr>
                <w:sz w:val="22"/>
                <w:lang w:val="es-ES"/>
              </w:rPr>
              <w:t>Nombre y apellidos</w:t>
            </w:r>
            <w:r>
              <w:rPr>
                <w:sz w:val="22"/>
                <w:lang w:val="es-ES"/>
              </w:rPr>
              <w:t xml:space="preserve">: </w:t>
            </w:r>
            <w:r>
              <w:rPr>
                <w:sz w:val="22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Nombre y apellidos"/>
                    <w:format w:val="FIRST CAPITAL"/>
                  </w:textInput>
                </w:ffData>
              </w:fldChar>
            </w:r>
            <w:bookmarkStart w:id="0" w:name="Texto5"/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Nombre y apellidos</w:t>
            </w:r>
            <w:r>
              <w:rPr>
                <w:sz w:val="22"/>
                <w:lang w:val="es-ES"/>
              </w:rPr>
              <w:fldChar w:fldCharType="end"/>
            </w:r>
            <w:bookmarkEnd w:id="0"/>
          </w:p>
        </w:tc>
        <w:tc>
          <w:tcPr>
            <w:tcW w:w="1810" w:type="dxa"/>
            <w:vAlign w:val="center"/>
          </w:tcPr>
          <w:p w:rsidR="00767D03" w:rsidRDefault="00B53260" w:rsidP="00666E04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sdt>
              <w:sdtPr>
                <w:rPr>
                  <w:sz w:val="22"/>
                  <w:lang w:val="es-ES"/>
                </w:rPr>
                <w:id w:val="-126922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03">
                  <w:rPr>
                    <w:rFonts w:ascii="MS Gothic" w:eastAsia="MS Gothic" w:hAnsi="MS Gothic" w:hint="eastAsia"/>
                    <w:sz w:val="22"/>
                    <w:lang w:val="es-ES"/>
                  </w:rPr>
                  <w:t>☐</w:t>
                </w:r>
              </w:sdtContent>
            </w:sdt>
            <w:r w:rsidR="00767D03" w:rsidRPr="00767D03">
              <w:rPr>
                <w:sz w:val="22"/>
                <w:lang w:val="es-ES"/>
              </w:rPr>
              <w:t xml:space="preserve"> PDI</w:t>
            </w:r>
            <w:r w:rsidR="00767D03" w:rsidRPr="00767D03">
              <w:rPr>
                <w:sz w:val="22"/>
                <w:lang w:val="es-ES"/>
              </w:rPr>
              <w:tab/>
            </w:r>
            <w:sdt>
              <w:sdtPr>
                <w:rPr>
                  <w:sz w:val="22"/>
                  <w:lang w:val="es-ES"/>
                </w:rPr>
                <w:id w:val="-56604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03">
                  <w:rPr>
                    <w:rFonts w:ascii="MS Gothic" w:eastAsia="MS Gothic" w:hAnsi="MS Gothic" w:hint="eastAsia"/>
                    <w:sz w:val="22"/>
                    <w:lang w:val="es-ES"/>
                  </w:rPr>
                  <w:t>☐</w:t>
                </w:r>
              </w:sdtContent>
            </w:sdt>
            <w:r w:rsidR="00767D03" w:rsidRPr="00767D03">
              <w:rPr>
                <w:sz w:val="22"/>
                <w:lang w:val="es-ES"/>
              </w:rPr>
              <w:t xml:space="preserve"> PAS</w:t>
            </w:r>
          </w:p>
        </w:tc>
      </w:tr>
      <w:tr w:rsidR="00767D03" w:rsidTr="00767D03">
        <w:trPr>
          <w:trHeight w:val="315"/>
        </w:trPr>
        <w:tc>
          <w:tcPr>
            <w:tcW w:w="9602" w:type="dxa"/>
            <w:gridSpan w:val="3"/>
            <w:vAlign w:val="center"/>
          </w:tcPr>
          <w:p w:rsidR="00767D03" w:rsidRPr="00767D03" w:rsidRDefault="00767D03" w:rsidP="00666E04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767D03">
              <w:rPr>
                <w:sz w:val="22"/>
                <w:lang w:val="es-ES"/>
              </w:rPr>
              <w:t>Centro</w:t>
            </w:r>
            <w:r>
              <w:rPr>
                <w:sz w:val="22"/>
                <w:lang w:val="es-ES"/>
              </w:rPr>
              <w:t xml:space="preserve">: </w:t>
            </w: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l centro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Nombre del centro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  <w:tr w:rsidR="00767D03" w:rsidRPr="00B53260" w:rsidTr="00767D03">
        <w:trPr>
          <w:trHeight w:val="315"/>
        </w:trPr>
        <w:tc>
          <w:tcPr>
            <w:tcW w:w="9602" w:type="dxa"/>
            <w:gridSpan w:val="3"/>
            <w:vAlign w:val="center"/>
          </w:tcPr>
          <w:p w:rsidR="00767D03" w:rsidRPr="00767D03" w:rsidRDefault="00767D03" w:rsidP="00666E04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767D03">
              <w:rPr>
                <w:sz w:val="22"/>
                <w:lang w:val="es-ES"/>
              </w:rPr>
              <w:t>Departamento, servicio o unidad</w:t>
            </w:r>
            <w:r>
              <w:rPr>
                <w:sz w:val="22"/>
                <w:lang w:val="es-ES"/>
              </w:rPr>
              <w:t xml:space="preserve">: </w:t>
            </w: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pto., servicio o unidad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Dpto., servicio o unidad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  <w:tr w:rsidR="00767D03" w:rsidRPr="00B53260" w:rsidTr="00767D03">
        <w:trPr>
          <w:trHeight w:val="315"/>
        </w:trPr>
        <w:tc>
          <w:tcPr>
            <w:tcW w:w="4673" w:type="dxa"/>
            <w:vAlign w:val="center"/>
          </w:tcPr>
          <w:p w:rsidR="00767D03" w:rsidRPr="00767D03" w:rsidRDefault="00767D03" w:rsidP="00666E04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 w:rsidRPr="00767D03">
              <w:rPr>
                <w:sz w:val="22"/>
                <w:lang w:val="es-ES"/>
              </w:rPr>
              <w:t>Teléfono de contacto:</w:t>
            </w:r>
            <w:r>
              <w:rPr>
                <w:sz w:val="22"/>
                <w:lang w:val="es-ES"/>
              </w:rPr>
              <w:t xml:space="preserve"> </w:t>
            </w: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Indique número de teléfono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número de teléfono</w:t>
            </w:r>
            <w:r>
              <w:rPr>
                <w:sz w:val="22"/>
                <w:lang w:val="es-ES"/>
              </w:rPr>
              <w:fldChar w:fldCharType="end"/>
            </w:r>
          </w:p>
        </w:tc>
        <w:tc>
          <w:tcPr>
            <w:tcW w:w="4929" w:type="dxa"/>
            <w:gridSpan w:val="2"/>
            <w:vAlign w:val="center"/>
          </w:tcPr>
          <w:p w:rsidR="00767D03" w:rsidRPr="00767D03" w:rsidRDefault="00767D03" w:rsidP="00526CC9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Correo-e</w:t>
            </w:r>
            <w:r w:rsidRPr="00767D03">
              <w:rPr>
                <w:sz w:val="22"/>
                <w:lang w:val="es-ES"/>
              </w:rPr>
              <w:t xml:space="preserve"> de contacto:</w:t>
            </w:r>
            <w:r>
              <w:rPr>
                <w:sz w:val="22"/>
                <w:lang w:val="es-ES"/>
              </w:rPr>
              <w:t xml:space="preserve"> </w:t>
            </w:r>
            <w:r w:rsidR="00526CC9">
              <w:rPr>
                <w:sz w:val="22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default w:val="indicar correo-e"/>
                  </w:textInput>
                </w:ffData>
              </w:fldChar>
            </w:r>
            <w:bookmarkStart w:id="1" w:name="Texto6"/>
            <w:r w:rsidR="00526CC9">
              <w:rPr>
                <w:sz w:val="22"/>
                <w:lang w:val="es-ES"/>
              </w:rPr>
              <w:instrText xml:space="preserve"> FORMTEXT </w:instrText>
            </w:r>
            <w:r w:rsidR="00526CC9">
              <w:rPr>
                <w:sz w:val="22"/>
                <w:lang w:val="es-ES"/>
              </w:rPr>
            </w:r>
            <w:r w:rsidR="00526CC9">
              <w:rPr>
                <w:sz w:val="22"/>
                <w:lang w:val="es-ES"/>
              </w:rPr>
              <w:fldChar w:fldCharType="separate"/>
            </w:r>
            <w:r w:rsidR="00526CC9">
              <w:rPr>
                <w:noProof/>
                <w:sz w:val="22"/>
                <w:lang w:val="es-ES"/>
              </w:rPr>
              <w:t>indicar correo-e</w:t>
            </w:r>
            <w:r w:rsidR="00526CC9">
              <w:rPr>
                <w:sz w:val="22"/>
                <w:lang w:val="es-ES"/>
              </w:rPr>
              <w:fldChar w:fldCharType="end"/>
            </w:r>
            <w:bookmarkEnd w:id="1"/>
          </w:p>
        </w:tc>
      </w:tr>
    </w:tbl>
    <w:p w:rsidR="008B1D90" w:rsidRDefault="008B1D90" w:rsidP="00E52767">
      <w:pPr>
        <w:pStyle w:val="Textoindependiente"/>
        <w:jc w:val="both"/>
        <w:rPr>
          <w:sz w:val="22"/>
          <w:lang w:val="es-ES"/>
        </w:rPr>
      </w:pPr>
    </w:p>
    <w:p w:rsidR="008B1D90" w:rsidRPr="00760A4E" w:rsidRDefault="008B1D90" w:rsidP="00E52767">
      <w:pPr>
        <w:spacing w:before="100"/>
        <w:jc w:val="center"/>
        <w:rPr>
          <w:sz w:val="14"/>
          <w:lang w:val="es-ES"/>
        </w:rPr>
      </w:pPr>
      <w:r w:rsidRPr="00760A4E">
        <w:rPr>
          <w:b/>
          <w:lang w:val="es-ES"/>
        </w:rPr>
        <w:t xml:space="preserve">MEMORIA JUSTIFICATIVA DE LA CONVENIENCIA DEL </w:t>
      </w:r>
      <w:r w:rsidR="008B1E95">
        <w:rPr>
          <w:b/>
          <w:lang w:val="es-ES"/>
        </w:rPr>
        <w:t>PROTOCOLO</w:t>
      </w:r>
      <w:hyperlink w:anchor="_bookmark0" w:history="1">
        <w:r w:rsidRPr="00760A4E">
          <w:rPr>
            <w:position w:val="6"/>
            <w:sz w:val="14"/>
            <w:lang w:val="es-ES"/>
          </w:rPr>
          <w:t>1</w:t>
        </w:r>
      </w:hyperlink>
    </w:p>
    <w:p w:rsidR="008B1D90" w:rsidRPr="00767D03" w:rsidRDefault="008B1D90" w:rsidP="00E52767">
      <w:pPr>
        <w:pStyle w:val="Textoindependiente"/>
        <w:spacing w:before="5"/>
        <w:rPr>
          <w:sz w:val="22"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767D03" w:rsidRPr="00B53260" w:rsidTr="00504424">
        <w:tc>
          <w:tcPr>
            <w:tcW w:w="9602" w:type="dxa"/>
            <w:vAlign w:val="center"/>
          </w:tcPr>
          <w:p w:rsidR="009F62BE" w:rsidRDefault="00767D03" w:rsidP="00666E04">
            <w:pPr>
              <w:pStyle w:val="Textoindependiente"/>
              <w:spacing w:before="5"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D./Dña. </w:t>
            </w:r>
            <w:r>
              <w:rPr>
                <w:sz w:val="22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Nombre y apellidos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Nombre y apellidos</w:t>
            </w:r>
            <w:r>
              <w:rPr>
                <w:sz w:val="22"/>
                <w:lang w:val="es-ES"/>
              </w:rPr>
              <w:fldChar w:fldCharType="end"/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en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calidad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 xml:space="preserve">de </w:t>
            </w:r>
            <w:r w:rsidRPr="00C53D14">
              <w:rPr>
                <w:b/>
                <w:sz w:val="22"/>
                <w:lang w:val="es-ES"/>
              </w:rPr>
              <w:t>proponente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del</w:t>
            </w:r>
            <w:r>
              <w:rPr>
                <w:sz w:val="22"/>
                <w:lang w:val="es-ES"/>
              </w:rPr>
              <w:t xml:space="preserve"> </w:t>
            </w:r>
            <w:r w:rsidR="007C0BE2">
              <w:rPr>
                <w:sz w:val="22"/>
                <w:lang w:val="es-ES"/>
              </w:rPr>
              <w:t>protocolo general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a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establecer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entre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la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Universidad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de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Málaga</w:t>
            </w:r>
            <w:r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y</w:t>
            </w:r>
            <w:r>
              <w:rPr>
                <w:sz w:val="22"/>
                <w:lang w:val="es-ES"/>
              </w:rPr>
              <w:t xml:space="preserve"> </w:t>
            </w:r>
            <w:r w:rsidR="00FC2EFE"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la entidad jurídica/persona física"/>
                    <w:format w:val="FIRST CAPITAL"/>
                  </w:textInput>
                </w:ffData>
              </w:fldChar>
            </w:r>
            <w:r w:rsidR="00FC2EFE">
              <w:rPr>
                <w:sz w:val="22"/>
                <w:lang w:val="es-ES"/>
              </w:rPr>
              <w:instrText xml:space="preserve"> FORMTEXT </w:instrText>
            </w:r>
            <w:r w:rsidR="00FC2EFE">
              <w:rPr>
                <w:sz w:val="22"/>
                <w:lang w:val="es-ES"/>
              </w:rPr>
            </w:r>
            <w:r w:rsidR="00FC2EFE">
              <w:rPr>
                <w:sz w:val="22"/>
                <w:lang w:val="es-ES"/>
              </w:rPr>
              <w:fldChar w:fldCharType="separate"/>
            </w:r>
            <w:r w:rsidR="00FC2EFE">
              <w:rPr>
                <w:noProof/>
                <w:sz w:val="22"/>
                <w:lang w:val="es-ES"/>
              </w:rPr>
              <w:t>Nombre de la entidad jurídica/persona física</w:t>
            </w:r>
            <w:r w:rsidR="00FC2EFE">
              <w:rPr>
                <w:sz w:val="22"/>
                <w:lang w:val="es-ES"/>
              </w:rPr>
              <w:fldChar w:fldCharType="end"/>
            </w:r>
            <w:r w:rsidR="00504424">
              <w:rPr>
                <w:sz w:val="22"/>
                <w:lang w:val="es-ES"/>
              </w:rPr>
              <w:t xml:space="preserve">, </w:t>
            </w:r>
            <w:r w:rsidRPr="00767D03">
              <w:rPr>
                <w:sz w:val="22"/>
                <w:lang w:val="es-ES"/>
              </w:rPr>
              <w:t>cuyo objeto es:</w:t>
            </w:r>
            <w:r w:rsidR="00504424">
              <w:rPr>
                <w:sz w:val="22"/>
                <w:lang w:val="es-ES"/>
              </w:rPr>
              <w:t xml:space="preserve"> </w:t>
            </w:r>
            <w:r w:rsidR="007C0BE2"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jeto del protocolo general"/>
                    <w:format w:val="LOWERCASE"/>
                  </w:textInput>
                </w:ffData>
              </w:fldChar>
            </w:r>
            <w:r w:rsidR="007C0BE2">
              <w:rPr>
                <w:sz w:val="22"/>
                <w:lang w:val="es-ES"/>
              </w:rPr>
              <w:instrText xml:space="preserve"> FORMTEXT </w:instrText>
            </w:r>
            <w:r w:rsidR="007C0BE2">
              <w:rPr>
                <w:sz w:val="22"/>
                <w:lang w:val="es-ES"/>
              </w:rPr>
            </w:r>
            <w:r w:rsidR="007C0BE2">
              <w:rPr>
                <w:sz w:val="22"/>
                <w:lang w:val="es-ES"/>
              </w:rPr>
              <w:fldChar w:fldCharType="separate"/>
            </w:r>
            <w:r w:rsidR="007C0BE2">
              <w:rPr>
                <w:noProof/>
                <w:sz w:val="22"/>
                <w:lang w:val="es-ES"/>
              </w:rPr>
              <w:t>objeto del protocolo general</w:t>
            </w:r>
            <w:r w:rsidR="007C0BE2">
              <w:rPr>
                <w:sz w:val="22"/>
                <w:lang w:val="es-ES"/>
              </w:rPr>
              <w:fldChar w:fldCharType="end"/>
            </w:r>
            <w:r w:rsidR="00504424">
              <w:rPr>
                <w:sz w:val="22"/>
                <w:lang w:val="es-ES"/>
              </w:rPr>
              <w:t xml:space="preserve"> expone, </w:t>
            </w:r>
            <w:r w:rsidRPr="00767D03">
              <w:rPr>
                <w:sz w:val="22"/>
                <w:lang w:val="es-ES"/>
              </w:rPr>
              <w:t>a</w:t>
            </w:r>
            <w:r w:rsidR="00504424">
              <w:rPr>
                <w:sz w:val="22"/>
                <w:lang w:val="es-ES"/>
              </w:rPr>
              <w:t xml:space="preserve"> continuación, </w:t>
            </w:r>
            <w:r w:rsidRPr="00767D03">
              <w:rPr>
                <w:sz w:val="22"/>
                <w:lang w:val="es-ES"/>
              </w:rPr>
              <w:t>los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antecedentes y motivos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que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justifican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la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conveniencia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de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formalizar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la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presente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propuesta</w:t>
            </w:r>
            <w:r w:rsidR="00504424">
              <w:rPr>
                <w:sz w:val="22"/>
                <w:lang w:val="es-ES"/>
              </w:rPr>
              <w:t xml:space="preserve"> </w:t>
            </w:r>
            <w:r w:rsidRPr="00767D03">
              <w:rPr>
                <w:sz w:val="22"/>
                <w:lang w:val="es-ES"/>
              </w:rPr>
              <w:t>de</w:t>
            </w:r>
            <w:r w:rsidR="00504424">
              <w:rPr>
                <w:sz w:val="22"/>
                <w:lang w:val="es-ES"/>
              </w:rPr>
              <w:t xml:space="preserve"> </w:t>
            </w:r>
            <w:r w:rsidR="006602D8">
              <w:rPr>
                <w:sz w:val="22"/>
                <w:lang w:val="es-ES"/>
              </w:rPr>
              <w:t>protocolo</w:t>
            </w:r>
            <w:r w:rsidR="007C0BE2">
              <w:rPr>
                <w:sz w:val="22"/>
                <w:lang w:val="es-ES"/>
              </w:rPr>
              <w:t xml:space="preserve"> general</w:t>
            </w:r>
            <w:r w:rsidRPr="00767D03">
              <w:rPr>
                <w:sz w:val="22"/>
                <w:lang w:val="es-ES"/>
              </w:rPr>
              <w:t>:</w:t>
            </w:r>
          </w:p>
          <w:p w:rsidR="00767D03" w:rsidRDefault="006602D8" w:rsidP="00666E04">
            <w:pPr>
              <w:pStyle w:val="Textoindependiente"/>
              <w:spacing w:before="5"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tecedentes y motivos que justifican el protocolo general de actuación o colaboración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Antecedentes y motivos que justifican el protocolo general de actuación o colaboración</w:t>
            </w:r>
            <w:r>
              <w:rPr>
                <w:sz w:val="22"/>
                <w:lang w:val="es-ES"/>
              </w:rPr>
              <w:fldChar w:fldCharType="end"/>
            </w:r>
            <w:r w:rsidR="00504424">
              <w:rPr>
                <w:sz w:val="22"/>
                <w:lang w:val="es-ES"/>
              </w:rPr>
              <w:t>.</w:t>
            </w:r>
          </w:p>
          <w:p w:rsidR="00504424" w:rsidRDefault="00504424" w:rsidP="006602D8">
            <w:pPr>
              <w:pStyle w:val="Textoindependiente"/>
              <w:spacing w:before="5" w:line="360" w:lineRule="auto"/>
              <w:jc w:val="both"/>
              <w:rPr>
                <w:sz w:val="22"/>
                <w:lang w:val="es-ES"/>
              </w:rPr>
            </w:pPr>
          </w:p>
        </w:tc>
      </w:tr>
    </w:tbl>
    <w:p w:rsidR="008B1D90" w:rsidRPr="00760A4E" w:rsidRDefault="008B1D90" w:rsidP="00E52767">
      <w:pPr>
        <w:pStyle w:val="Textoindependiente"/>
        <w:spacing w:before="5"/>
        <w:rPr>
          <w:sz w:val="1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1828800" cy="0"/>
                <wp:effectExtent l="9525" t="5080" r="9525" b="13970"/>
                <wp:wrapTopAndBottom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F41A4" id="Conector recto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25pt" to="3in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OuGAIAADI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" strokeweight=".6pt">
                <w10:wrap type="topAndBottom" anchorx="page"/>
              </v:line>
            </w:pict>
          </mc:Fallback>
        </mc:AlternateContent>
      </w:r>
    </w:p>
    <w:p w:rsidR="008B1D90" w:rsidRPr="00E52767" w:rsidRDefault="008B1D90" w:rsidP="00E52767">
      <w:pPr>
        <w:spacing w:before="63"/>
        <w:jc w:val="both"/>
        <w:rPr>
          <w:sz w:val="18"/>
          <w:lang w:val="es-ES"/>
        </w:rPr>
      </w:pPr>
      <w:bookmarkStart w:id="2" w:name="_bookmark0"/>
      <w:bookmarkEnd w:id="2"/>
      <w:r w:rsidRPr="00760A4E">
        <w:rPr>
          <w:rFonts w:ascii="Franklin Gothic Book" w:hAnsi="Franklin Gothic Book"/>
          <w:color w:val="C00000"/>
          <w:position w:val="4"/>
          <w:sz w:val="12"/>
          <w:lang w:val="es-ES"/>
        </w:rPr>
        <w:t>1</w:t>
      </w:r>
      <w:r w:rsidRPr="00760A4E">
        <w:rPr>
          <w:rFonts w:ascii="Franklin Gothic Book" w:hAnsi="Franklin Gothic Book"/>
          <w:color w:val="C00000"/>
          <w:spacing w:val="-7"/>
          <w:position w:val="4"/>
          <w:sz w:val="12"/>
          <w:lang w:val="es-ES"/>
        </w:rPr>
        <w:t xml:space="preserve"> </w:t>
      </w:r>
      <w:r w:rsidR="003F1D8E">
        <w:rPr>
          <w:color w:val="C00000"/>
          <w:sz w:val="18"/>
          <w:lang w:val="es-ES"/>
        </w:rPr>
        <w:t>Para la Universidad de Málaga</w:t>
      </w:r>
      <w:r w:rsidRPr="00E52767">
        <w:rPr>
          <w:color w:val="C00000"/>
          <w:sz w:val="18"/>
          <w:lang w:val="es-ES"/>
        </w:rPr>
        <w:t xml:space="preserve"> resulta necesario que la firma </w:t>
      </w:r>
      <w:r w:rsidR="003F1D8E">
        <w:rPr>
          <w:color w:val="C00000"/>
          <w:sz w:val="18"/>
          <w:lang w:val="es-ES"/>
        </w:rPr>
        <w:t xml:space="preserve">del Protocolo General </w:t>
      </w:r>
      <w:r w:rsidRPr="00E52767">
        <w:rPr>
          <w:color w:val="C00000"/>
          <w:sz w:val="18"/>
          <w:lang w:val="es-ES"/>
        </w:rPr>
        <w:t>se acompañe de una memoria justificativa que</w:t>
      </w:r>
      <w:r w:rsidRPr="00E52767">
        <w:rPr>
          <w:color w:val="C00000"/>
          <w:spacing w:val="-21"/>
          <w:sz w:val="18"/>
          <w:lang w:val="es-ES"/>
        </w:rPr>
        <w:t xml:space="preserve"> </w:t>
      </w:r>
      <w:r w:rsidRPr="00E52767">
        <w:rPr>
          <w:color w:val="C00000"/>
          <w:sz w:val="18"/>
          <w:lang w:val="es-ES"/>
        </w:rPr>
        <w:t>analice:</w:t>
      </w:r>
    </w:p>
    <w:p w:rsidR="008B1D90" w:rsidRPr="00E52767" w:rsidRDefault="008B1D90" w:rsidP="00E52767">
      <w:pPr>
        <w:pStyle w:val="Prrafodelista"/>
        <w:numPr>
          <w:ilvl w:val="0"/>
          <w:numId w:val="16"/>
        </w:numPr>
        <w:tabs>
          <w:tab w:val="left" w:pos="939"/>
          <w:tab w:val="left" w:pos="940"/>
        </w:tabs>
        <w:ind w:right="0"/>
        <w:rPr>
          <w:color w:val="C00000"/>
          <w:sz w:val="18"/>
          <w:lang w:val="es-ES"/>
        </w:rPr>
      </w:pPr>
      <w:r w:rsidRPr="00E52767">
        <w:rPr>
          <w:color w:val="C00000"/>
          <w:sz w:val="18"/>
          <w:lang w:val="es-ES"/>
        </w:rPr>
        <w:t xml:space="preserve">La necesidad y oportunidad del </w:t>
      </w:r>
      <w:r w:rsidR="003F1D8E">
        <w:rPr>
          <w:color w:val="C00000"/>
          <w:sz w:val="18"/>
          <w:lang w:val="es-ES"/>
        </w:rPr>
        <w:t>protocolo</w:t>
      </w:r>
      <w:r w:rsidRPr="00E52767">
        <w:rPr>
          <w:color w:val="C00000"/>
          <w:sz w:val="18"/>
          <w:lang w:val="es-ES"/>
        </w:rPr>
        <w:t xml:space="preserve"> (esto es, las carencias existentes que deben atenderse y las ventajas apreciables que se sucederán).</w:t>
      </w:r>
    </w:p>
    <w:p w:rsidR="00504424" w:rsidRPr="00E52767" w:rsidRDefault="008B1D90" w:rsidP="00E52767">
      <w:pPr>
        <w:pStyle w:val="Prrafodelista"/>
        <w:numPr>
          <w:ilvl w:val="0"/>
          <w:numId w:val="16"/>
        </w:numPr>
        <w:tabs>
          <w:tab w:val="left" w:pos="939"/>
          <w:tab w:val="left" w:pos="940"/>
        </w:tabs>
        <w:ind w:right="0"/>
        <w:rPr>
          <w:color w:val="C00000"/>
          <w:sz w:val="18"/>
          <w:lang w:val="es-ES"/>
        </w:rPr>
      </w:pPr>
      <w:r w:rsidRPr="00E52767">
        <w:rPr>
          <w:color w:val="C00000"/>
          <w:sz w:val="18"/>
          <w:lang w:val="es-ES"/>
        </w:rPr>
        <w:t xml:space="preserve">El carácter no contractual de la actividad a realizar (el </w:t>
      </w:r>
      <w:r w:rsidR="003F1D8E">
        <w:rPr>
          <w:color w:val="C00000"/>
          <w:sz w:val="18"/>
          <w:lang w:val="es-ES"/>
        </w:rPr>
        <w:t>protocolo</w:t>
      </w:r>
      <w:r w:rsidRPr="00E52767">
        <w:rPr>
          <w:color w:val="C00000"/>
          <w:sz w:val="18"/>
          <w:lang w:val="es-ES"/>
        </w:rPr>
        <w:t xml:space="preserve"> no puede encubrir un contrato del sector público).</w:t>
      </w:r>
    </w:p>
    <w:p w:rsidR="00666E04" w:rsidRDefault="00666E04">
      <w:pPr>
        <w:rPr>
          <w:lang w:val="es-ES"/>
        </w:rPr>
      </w:pPr>
    </w:p>
    <w:p w:rsidR="00CE6627" w:rsidRDefault="00CE6627">
      <w:pPr>
        <w:rPr>
          <w:b/>
          <w:sz w:val="23"/>
          <w:szCs w:val="24"/>
          <w:lang w:val="es-ES"/>
        </w:rPr>
      </w:pPr>
    </w:p>
    <w:p w:rsidR="00CE6627" w:rsidRDefault="00CE6627" w:rsidP="00CE6627">
      <w:pPr>
        <w:spacing w:before="100" w:after="120"/>
        <w:jc w:val="center"/>
        <w:rPr>
          <w:b/>
          <w:lang w:val="es-ES"/>
        </w:rPr>
      </w:pPr>
      <w:r w:rsidRPr="00760A4E">
        <w:rPr>
          <w:b/>
          <w:lang w:val="es-ES"/>
        </w:rPr>
        <w:t xml:space="preserve">COMISIÓN MIXTA DE SEGUIMIENTO DEL </w:t>
      </w:r>
      <w:r w:rsidR="007C0BE2">
        <w:rPr>
          <w:b/>
          <w:lang w:val="es-ES"/>
        </w:rPr>
        <w:t>PROTOCOLO GENERAL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CE6627" w:rsidRPr="00B53260" w:rsidTr="00A45201">
        <w:trPr>
          <w:trHeight w:val="315"/>
        </w:trPr>
        <w:tc>
          <w:tcPr>
            <w:tcW w:w="9602" w:type="dxa"/>
            <w:vAlign w:val="center"/>
          </w:tcPr>
          <w:p w:rsidR="00CE6627" w:rsidRDefault="00CE6627" w:rsidP="00A45201">
            <w:pPr>
              <w:pStyle w:val="Textoindependiente"/>
              <w:spacing w:line="276" w:lineRule="auto"/>
              <w:rPr>
                <w:sz w:val="22"/>
                <w:lang w:val="es-ES"/>
              </w:rPr>
            </w:pPr>
            <w:r w:rsidRPr="00C53D14">
              <w:rPr>
                <w:sz w:val="22"/>
                <w:lang w:val="es-ES"/>
              </w:rPr>
              <w:t>Propuesta de representantes de la Universidad de Málaga</w:t>
            </w:r>
            <w:r>
              <w:rPr>
                <w:sz w:val="22"/>
                <w:lang w:val="es-ES"/>
              </w:rPr>
              <w:t>:</w:t>
            </w:r>
          </w:p>
        </w:tc>
      </w:tr>
      <w:tr w:rsidR="00CE6627" w:rsidRPr="00B53260" w:rsidTr="00A45201">
        <w:trPr>
          <w:trHeight w:val="315"/>
        </w:trPr>
        <w:tc>
          <w:tcPr>
            <w:tcW w:w="9602" w:type="dxa"/>
            <w:vAlign w:val="center"/>
          </w:tcPr>
          <w:p w:rsidR="00CE6627" w:rsidRPr="00DD53C3" w:rsidRDefault="00CE6627" w:rsidP="00DD53C3">
            <w:pPr>
              <w:pStyle w:val="Textoindependiente"/>
              <w:numPr>
                <w:ilvl w:val="0"/>
                <w:numId w:val="17"/>
              </w:numPr>
              <w:spacing w:line="276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nombre, apellidos, Departamento o Servicio y Centro o Vicerrectorado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Indicar nombre, apellidos, Departamento o Servicio y Centro o Vicerrectorado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</w:tbl>
    <w:p w:rsidR="00CE6627" w:rsidRPr="00760A4E" w:rsidRDefault="00CE6627" w:rsidP="00CE6627">
      <w:pPr>
        <w:pStyle w:val="Textoindependiente"/>
        <w:rPr>
          <w:b/>
          <w:sz w:val="23"/>
          <w:lang w:val="es-ES"/>
        </w:rPr>
      </w:pPr>
    </w:p>
    <w:p w:rsidR="00EA3514" w:rsidRDefault="00EA3514" w:rsidP="00C87A75">
      <w:pPr>
        <w:pStyle w:val="Textoindependiente"/>
        <w:spacing w:line="276" w:lineRule="auto"/>
        <w:rPr>
          <w:b/>
          <w:sz w:val="23"/>
          <w:lang w:val="es-ES"/>
        </w:rPr>
      </w:pPr>
    </w:p>
    <w:p w:rsidR="006368B2" w:rsidRDefault="006368B2" w:rsidP="00C87A75">
      <w:pPr>
        <w:pStyle w:val="Textoindependiente"/>
        <w:spacing w:line="276" w:lineRule="auto"/>
        <w:jc w:val="right"/>
        <w:rPr>
          <w:sz w:val="22"/>
          <w:lang w:val="es-ES"/>
        </w:rPr>
      </w:pPr>
      <w:r>
        <w:rPr>
          <w:sz w:val="22"/>
          <w:lang w:val="es-ES"/>
        </w:rPr>
        <w:t xml:space="preserve">En Málaga a </w:t>
      </w:r>
      <w:r w:rsidR="009F62BE" w:rsidRPr="006C1611">
        <w:rPr>
          <w:rFonts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Indicar día, mes y año"/>
            </w:textInput>
          </w:ffData>
        </w:fldChar>
      </w:r>
      <w:r w:rsidR="009F62BE" w:rsidRPr="006C1611">
        <w:rPr>
          <w:rFonts w:cs="Arial"/>
          <w:sz w:val="22"/>
          <w:szCs w:val="22"/>
          <w:lang w:val="es-ES"/>
        </w:rPr>
        <w:instrText xml:space="preserve"> FORMTEXT </w:instrText>
      </w:r>
      <w:r w:rsidR="009F62BE" w:rsidRPr="006C1611">
        <w:rPr>
          <w:rFonts w:cs="Arial"/>
          <w:sz w:val="22"/>
          <w:szCs w:val="22"/>
          <w:lang w:val="es-ES"/>
        </w:rPr>
      </w:r>
      <w:r w:rsidR="009F62BE" w:rsidRPr="006C1611">
        <w:rPr>
          <w:rFonts w:cs="Arial"/>
          <w:sz w:val="22"/>
          <w:szCs w:val="22"/>
          <w:lang w:val="es-ES"/>
        </w:rPr>
        <w:fldChar w:fldCharType="separate"/>
      </w:r>
      <w:r w:rsidR="009F62BE" w:rsidRPr="006C1611">
        <w:rPr>
          <w:rFonts w:cs="Arial"/>
          <w:noProof/>
          <w:sz w:val="22"/>
          <w:szCs w:val="22"/>
          <w:lang w:val="es-ES"/>
        </w:rPr>
        <w:t>Indicar día, mes y año</w:t>
      </w:r>
      <w:r w:rsidR="009F62BE" w:rsidRPr="006C1611">
        <w:rPr>
          <w:rFonts w:cs="Arial"/>
          <w:sz w:val="22"/>
          <w:szCs w:val="22"/>
          <w:lang w:val="es-ES"/>
        </w:rPr>
        <w:fldChar w:fldCharType="end"/>
      </w:r>
    </w:p>
    <w:p w:rsidR="00666E04" w:rsidRPr="00760A4E" w:rsidRDefault="009F62BE" w:rsidP="009F62BE">
      <w:pPr>
        <w:pStyle w:val="Ttulo1"/>
        <w:tabs>
          <w:tab w:val="right" w:pos="9498"/>
        </w:tabs>
        <w:spacing w:line="276" w:lineRule="auto"/>
        <w:ind w:left="0"/>
        <w:jc w:val="both"/>
        <w:rPr>
          <w:lang w:val="es-ES"/>
        </w:rPr>
      </w:pPr>
      <w:r>
        <w:rPr>
          <w:lang w:val="es-ES"/>
        </w:rPr>
        <w:t>Firma del proponente</w:t>
      </w:r>
      <w:r>
        <w:rPr>
          <w:lang w:val="es-ES"/>
        </w:rPr>
        <w:tab/>
      </w:r>
      <w:proofErr w:type="spellStart"/>
      <w:r>
        <w:rPr>
          <w:lang w:val="es-ES"/>
        </w:rPr>
        <w:t>VºBº</w:t>
      </w:r>
      <w:proofErr w:type="spellEnd"/>
      <w:r w:rsidR="006368B2">
        <w:rPr>
          <w:lang w:val="es-ES"/>
        </w:rPr>
        <w:t xml:space="preserve"> del promotor</w:t>
      </w:r>
    </w:p>
    <w:p w:rsidR="00C87A75" w:rsidRDefault="00C87A75" w:rsidP="00C87A75">
      <w:pPr>
        <w:pStyle w:val="Textoindependiente"/>
        <w:spacing w:line="276" w:lineRule="auto"/>
        <w:rPr>
          <w:b/>
          <w:sz w:val="23"/>
          <w:lang w:val="es-ES"/>
        </w:rPr>
      </w:pPr>
    </w:p>
    <w:p w:rsidR="006602D8" w:rsidRDefault="006602D8" w:rsidP="00C87A75">
      <w:pPr>
        <w:pStyle w:val="Textoindependiente"/>
        <w:spacing w:line="276" w:lineRule="auto"/>
        <w:rPr>
          <w:b/>
          <w:sz w:val="23"/>
          <w:lang w:val="es-ES"/>
        </w:rPr>
      </w:pPr>
    </w:p>
    <w:p w:rsidR="006602D8" w:rsidRDefault="006602D8" w:rsidP="00C87A75">
      <w:pPr>
        <w:pStyle w:val="Textoindependiente"/>
        <w:spacing w:line="276" w:lineRule="auto"/>
        <w:rPr>
          <w:b/>
          <w:sz w:val="23"/>
          <w:lang w:val="es-ES"/>
        </w:rPr>
      </w:pPr>
    </w:p>
    <w:p w:rsidR="00C87A75" w:rsidRDefault="00C87A75" w:rsidP="00C87A75">
      <w:pPr>
        <w:pStyle w:val="Textoindependiente"/>
        <w:spacing w:line="276" w:lineRule="auto"/>
        <w:rPr>
          <w:b/>
          <w:sz w:val="23"/>
          <w:lang w:val="es-ES"/>
        </w:rPr>
      </w:pPr>
    </w:p>
    <w:p w:rsidR="00C87A75" w:rsidRDefault="009F62BE" w:rsidP="009F62BE">
      <w:pPr>
        <w:pStyle w:val="Ttulo1"/>
        <w:tabs>
          <w:tab w:val="right" w:pos="9498"/>
        </w:tabs>
        <w:spacing w:line="276" w:lineRule="auto"/>
        <w:ind w:left="0"/>
        <w:jc w:val="both"/>
        <w:rPr>
          <w:b w:val="0"/>
          <w:sz w:val="22"/>
          <w:szCs w:val="22"/>
          <w:lang w:val="es-ES"/>
        </w:rPr>
      </w:pPr>
      <w:r>
        <w:rPr>
          <w:b w:val="0"/>
          <w:sz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ombre y apellidos del proponente"/>
              <w:format w:val="FIRST CAPITAL"/>
            </w:textInput>
          </w:ffData>
        </w:fldChar>
      </w:r>
      <w:r>
        <w:rPr>
          <w:b w:val="0"/>
          <w:sz w:val="22"/>
          <w:lang w:val="es-ES"/>
        </w:rPr>
        <w:instrText xml:space="preserve"> FORMTEXT </w:instrText>
      </w:r>
      <w:r>
        <w:rPr>
          <w:b w:val="0"/>
          <w:sz w:val="22"/>
          <w:lang w:val="es-ES"/>
        </w:rPr>
      </w:r>
      <w:r>
        <w:rPr>
          <w:b w:val="0"/>
          <w:sz w:val="22"/>
          <w:lang w:val="es-ES"/>
        </w:rPr>
        <w:fldChar w:fldCharType="separate"/>
      </w:r>
      <w:r>
        <w:rPr>
          <w:b w:val="0"/>
          <w:noProof/>
          <w:sz w:val="22"/>
          <w:lang w:val="es-ES"/>
        </w:rPr>
        <w:t>Nombre y apellidos del proponente</w:t>
      </w:r>
      <w:r>
        <w:rPr>
          <w:b w:val="0"/>
          <w:sz w:val="22"/>
          <w:lang w:val="es-ES"/>
        </w:rPr>
        <w:fldChar w:fldCharType="end"/>
      </w:r>
      <w:r>
        <w:rPr>
          <w:b w:val="0"/>
          <w:sz w:val="22"/>
          <w:szCs w:val="22"/>
          <w:lang w:val="es-ES"/>
        </w:rPr>
        <w:tab/>
      </w:r>
      <w:r w:rsidR="00C66E9D">
        <w:rPr>
          <w:b w:val="0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ombre completo representante Vicerrectorado"/>
              <w:format w:val="FIRST CAPITAL"/>
            </w:textInput>
          </w:ffData>
        </w:fldChar>
      </w:r>
      <w:r w:rsidR="00C66E9D">
        <w:rPr>
          <w:b w:val="0"/>
          <w:sz w:val="22"/>
          <w:szCs w:val="22"/>
          <w:lang w:val="es-ES"/>
        </w:rPr>
        <w:instrText xml:space="preserve"> FORMTEXT </w:instrText>
      </w:r>
      <w:r w:rsidR="00C66E9D">
        <w:rPr>
          <w:b w:val="0"/>
          <w:sz w:val="22"/>
          <w:szCs w:val="22"/>
          <w:lang w:val="es-ES"/>
        </w:rPr>
      </w:r>
      <w:r w:rsidR="00C66E9D">
        <w:rPr>
          <w:b w:val="0"/>
          <w:sz w:val="22"/>
          <w:szCs w:val="22"/>
          <w:lang w:val="es-ES"/>
        </w:rPr>
        <w:fldChar w:fldCharType="separate"/>
      </w:r>
      <w:r w:rsidR="00C66E9D">
        <w:rPr>
          <w:b w:val="0"/>
          <w:noProof/>
          <w:sz w:val="22"/>
          <w:szCs w:val="22"/>
          <w:lang w:val="es-ES"/>
        </w:rPr>
        <w:t>Nombre completo representante Vicerrectorado</w:t>
      </w:r>
      <w:r w:rsidR="00C66E9D">
        <w:rPr>
          <w:b w:val="0"/>
          <w:sz w:val="22"/>
          <w:szCs w:val="22"/>
          <w:lang w:val="es-ES"/>
        </w:rPr>
        <w:fldChar w:fldCharType="end"/>
      </w:r>
    </w:p>
    <w:p w:rsidR="00AE103A" w:rsidRPr="009F62BE" w:rsidRDefault="00AE103A" w:rsidP="009F62BE">
      <w:pPr>
        <w:pStyle w:val="Ttulo1"/>
        <w:tabs>
          <w:tab w:val="right" w:pos="9498"/>
        </w:tabs>
        <w:spacing w:line="276" w:lineRule="auto"/>
        <w:ind w:left="0"/>
        <w:jc w:val="both"/>
        <w:rPr>
          <w:b w:val="0"/>
          <w:sz w:val="22"/>
          <w:szCs w:val="22"/>
          <w:lang w:val="es-ES"/>
        </w:rPr>
      </w:pPr>
      <w:r>
        <w:rPr>
          <w:b w:val="0"/>
          <w:sz w:val="22"/>
          <w:szCs w:val="22"/>
          <w:lang w:val="es-ES"/>
        </w:rPr>
        <w:tab/>
      </w:r>
      <w:r w:rsidR="00B53260">
        <w:rPr>
          <w:b w:val="0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Vicerrectorado Promotor"/>
              <w:format w:val="FIRST CAPITAL"/>
            </w:textInput>
          </w:ffData>
        </w:fldChar>
      </w:r>
      <w:r w:rsidR="00B53260">
        <w:rPr>
          <w:b w:val="0"/>
          <w:sz w:val="22"/>
          <w:szCs w:val="22"/>
          <w:lang w:val="es-ES"/>
        </w:rPr>
        <w:instrText xml:space="preserve"> FORMTEXT </w:instrText>
      </w:r>
      <w:r w:rsidR="00B53260">
        <w:rPr>
          <w:b w:val="0"/>
          <w:sz w:val="22"/>
          <w:szCs w:val="22"/>
          <w:lang w:val="es-ES"/>
        </w:rPr>
      </w:r>
      <w:r w:rsidR="00B53260">
        <w:rPr>
          <w:b w:val="0"/>
          <w:sz w:val="22"/>
          <w:szCs w:val="22"/>
          <w:lang w:val="es-ES"/>
        </w:rPr>
        <w:fldChar w:fldCharType="separate"/>
      </w:r>
      <w:r w:rsidR="00B53260">
        <w:rPr>
          <w:b w:val="0"/>
          <w:noProof/>
          <w:sz w:val="22"/>
          <w:szCs w:val="22"/>
          <w:lang w:val="es-ES"/>
        </w:rPr>
        <w:t>Vicerrectorado Promotor</w:t>
      </w:r>
      <w:r w:rsidR="00B53260">
        <w:rPr>
          <w:b w:val="0"/>
          <w:sz w:val="22"/>
          <w:szCs w:val="22"/>
          <w:lang w:val="es-ES"/>
        </w:rPr>
        <w:fldChar w:fldCharType="end"/>
      </w:r>
      <w:bookmarkStart w:id="3" w:name="_GoBack"/>
      <w:bookmarkEnd w:id="3"/>
      <w:r w:rsidR="000B52C3">
        <w:rPr>
          <w:b w:val="0"/>
          <w:sz w:val="22"/>
          <w:szCs w:val="22"/>
          <w:lang w:val="es-ES"/>
        </w:rPr>
        <w:t xml:space="preserve"> </w:t>
      </w:r>
    </w:p>
    <w:sectPr w:rsidR="00AE103A" w:rsidRPr="009F62BE" w:rsidSect="008B1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2694" w:right="1134" w:bottom="1560" w:left="1134" w:header="720" w:footer="8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D35" w:rsidRDefault="00354D35">
      <w:r>
        <w:separator/>
      </w:r>
    </w:p>
  </w:endnote>
  <w:endnote w:type="continuationSeparator" w:id="0">
    <w:p w:rsidR="00354D35" w:rsidRDefault="0035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538" w:rsidRDefault="00EA05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C5" w:rsidRPr="00AC57C5" w:rsidRDefault="00EA0538" w:rsidP="00AC57C5">
    <w:pPr>
      <w:pStyle w:val="Textoindependiente"/>
      <w:jc w:val="both"/>
      <w:rPr>
        <w:b/>
        <w:sz w:val="18"/>
        <w:lang w:val="es-ES"/>
      </w:rPr>
    </w:pPr>
    <w:r>
      <w:rPr>
        <w:b/>
        <w:sz w:val="18"/>
        <w:lang w:val="es-ES"/>
      </w:rPr>
      <w:t>Oficina del Rector</w:t>
    </w:r>
  </w:p>
  <w:p w:rsidR="00C53D14" w:rsidRPr="00AC57C5" w:rsidRDefault="00AC57C5" w:rsidP="00AC57C5">
    <w:pPr>
      <w:pStyle w:val="Textoindependiente"/>
      <w:tabs>
        <w:tab w:val="right" w:pos="9612"/>
      </w:tabs>
      <w:jc w:val="both"/>
      <w:rPr>
        <w:sz w:val="18"/>
        <w:lang w:val="es-ES"/>
      </w:rPr>
    </w:pPr>
    <w:r w:rsidRPr="00AC57C5">
      <w:rPr>
        <w:sz w:val="18"/>
        <w:lang w:val="es-ES"/>
      </w:rPr>
      <w:t>Pabellón de Gobierno, 4ª planta (Campus de El Ejido), 29071 – Málaga</w:t>
    </w:r>
    <w:r w:rsidRPr="00AC57C5">
      <w:rPr>
        <w:sz w:val="18"/>
        <w:lang w:val="es-ES"/>
      </w:rPr>
      <w:tab/>
      <w:t xml:space="preserve">Página </w:t>
    </w:r>
    <w:r w:rsidRPr="00AC57C5">
      <w:rPr>
        <w:b/>
        <w:bCs/>
        <w:sz w:val="18"/>
        <w:lang w:val="es-ES"/>
      </w:rPr>
      <w:fldChar w:fldCharType="begin"/>
    </w:r>
    <w:r w:rsidRPr="00AC57C5">
      <w:rPr>
        <w:b/>
        <w:bCs/>
        <w:sz w:val="18"/>
        <w:lang w:val="es-ES"/>
      </w:rPr>
      <w:instrText>PAGE  \* Arabic  \* MERGEFORMAT</w:instrText>
    </w:r>
    <w:r w:rsidRPr="00AC57C5">
      <w:rPr>
        <w:b/>
        <w:bCs/>
        <w:sz w:val="18"/>
        <w:lang w:val="es-ES"/>
      </w:rPr>
      <w:fldChar w:fldCharType="separate"/>
    </w:r>
    <w:r w:rsidR="000B52C3">
      <w:rPr>
        <w:b/>
        <w:bCs/>
        <w:noProof/>
        <w:sz w:val="18"/>
        <w:lang w:val="es-ES"/>
      </w:rPr>
      <w:t>1</w:t>
    </w:r>
    <w:r w:rsidRPr="00AC57C5">
      <w:rPr>
        <w:b/>
        <w:bCs/>
        <w:sz w:val="18"/>
        <w:lang w:val="es-ES"/>
      </w:rPr>
      <w:fldChar w:fldCharType="end"/>
    </w:r>
    <w:r w:rsidRPr="00AC57C5">
      <w:rPr>
        <w:sz w:val="18"/>
        <w:lang w:val="es-ES"/>
      </w:rPr>
      <w:t xml:space="preserve"> de </w:t>
    </w:r>
    <w:r w:rsidRPr="00AC57C5">
      <w:rPr>
        <w:b/>
        <w:bCs/>
        <w:sz w:val="18"/>
        <w:lang w:val="es-ES"/>
      </w:rPr>
      <w:fldChar w:fldCharType="begin"/>
    </w:r>
    <w:r w:rsidRPr="00AC57C5">
      <w:rPr>
        <w:b/>
        <w:bCs/>
        <w:sz w:val="18"/>
        <w:lang w:val="es-ES"/>
      </w:rPr>
      <w:instrText>NUMPAGES  \* Arabic  \* MERGEFORMAT</w:instrText>
    </w:r>
    <w:r w:rsidRPr="00AC57C5">
      <w:rPr>
        <w:b/>
        <w:bCs/>
        <w:sz w:val="18"/>
        <w:lang w:val="es-ES"/>
      </w:rPr>
      <w:fldChar w:fldCharType="separate"/>
    </w:r>
    <w:r w:rsidR="000B52C3">
      <w:rPr>
        <w:b/>
        <w:bCs/>
        <w:noProof/>
        <w:sz w:val="18"/>
        <w:lang w:val="es-ES"/>
      </w:rPr>
      <w:t>1</w:t>
    </w:r>
    <w:r w:rsidRPr="00AC57C5">
      <w:rPr>
        <w:b/>
        <w:bCs/>
        <w:sz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538" w:rsidRDefault="00EA05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D35" w:rsidRDefault="00354D35">
      <w:r>
        <w:separator/>
      </w:r>
    </w:p>
  </w:footnote>
  <w:footnote w:type="continuationSeparator" w:id="0">
    <w:p w:rsidR="00354D35" w:rsidRDefault="0035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538" w:rsidRDefault="00EA05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D14" w:rsidRDefault="00B53260" w:rsidP="00AC57C5">
    <w:pPr>
      <w:pStyle w:val="Textoindependiente"/>
      <w:jc w:val="right"/>
      <w:rPr>
        <w:sz w:val="20"/>
      </w:rPr>
    </w:pPr>
    <w:sdt>
      <w:sdtPr>
        <w:rPr>
          <w:sz w:val="20"/>
        </w:rPr>
        <w:id w:val="412367843"/>
        <w:showingPlcHdr/>
        <w:picture/>
      </w:sdtPr>
      <w:sdtEndPr/>
      <w:sdtContent>
        <w:r w:rsidR="00C53D14">
          <w:rPr>
            <w:noProof/>
            <w:sz w:val="20"/>
            <w:lang w:val="es-ES" w:eastAsia="es-ES"/>
          </w:rPr>
          <w:drawing>
            <wp:inline distT="0" distB="0" distL="0" distR="0">
              <wp:extent cx="1343070" cy="879571"/>
              <wp:effectExtent l="0" t="0" r="0" b="0"/>
              <wp:docPr id="6" name="Imag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3789" cy="9127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C53D14">
      <w:rPr>
        <w:noProof/>
        <w:lang w:val="es-ES" w:eastAsia="es-ES"/>
      </w:rPr>
      <w:drawing>
        <wp:anchor distT="0" distB="0" distL="0" distR="0" simplePos="0" relativeHeight="268427927" behindDoc="1" locked="0" layoutInCell="1" allowOverlap="1">
          <wp:simplePos x="0" y="0"/>
          <wp:positionH relativeFrom="page">
            <wp:posOffset>483235</wp:posOffset>
          </wp:positionH>
          <wp:positionV relativeFrom="page">
            <wp:posOffset>457200</wp:posOffset>
          </wp:positionV>
          <wp:extent cx="1653993" cy="60959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3993" cy="60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538" w:rsidRDefault="00EA05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766"/>
    <w:multiLevelType w:val="hybridMultilevel"/>
    <w:tmpl w:val="19BA61E4"/>
    <w:lvl w:ilvl="0" w:tplc="ED30019C">
      <w:start w:val="1"/>
      <w:numFmt w:val="upperLetter"/>
      <w:lvlText w:val="%1)"/>
      <w:lvlJc w:val="left"/>
      <w:pPr>
        <w:ind w:left="686" w:hanging="567"/>
      </w:pPr>
      <w:rPr>
        <w:rFonts w:ascii="Arial Narrow" w:eastAsia="Arial Narrow" w:hAnsi="Arial Narrow" w:cs="Arial Narrow" w:hint="default"/>
        <w:b/>
        <w:bCs/>
        <w:spacing w:val="-24"/>
        <w:w w:val="99"/>
        <w:sz w:val="24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1" w15:restartNumberingAfterBreak="0">
    <w:nsid w:val="0343520D"/>
    <w:multiLevelType w:val="hybridMultilevel"/>
    <w:tmpl w:val="254E96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D3B60"/>
    <w:multiLevelType w:val="hybridMultilevel"/>
    <w:tmpl w:val="213660D0"/>
    <w:lvl w:ilvl="0" w:tplc="3CBA162C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3332E"/>
    <w:multiLevelType w:val="hybridMultilevel"/>
    <w:tmpl w:val="76D69490"/>
    <w:lvl w:ilvl="0" w:tplc="BD82C3A2">
      <w:start w:val="1"/>
      <w:numFmt w:val="upperLetter"/>
      <w:lvlText w:val="%1."/>
      <w:lvlJc w:val="left"/>
      <w:pPr>
        <w:ind w:left="686" w:hanging="567"/>
      </w:pPr>
      <w:rPr>
        <w:rFonts w:ascii="Arial" w:eastAsia="Arial Narrow" w:hAnsi="Arial" w:cs="Arial" w:hint="default"/>
        <w:b/>
        <w:bCs/>
        <w:spacing w:val="-1"/>
        <w:w w:val="99"/>
        <w:sz w:val="22"/>
        <w:szCs w:val="24"/>
      </w:rPr>
    </w:lvl>
    <w:lvl w:ilvl="1" w:tplc="3CBA162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6A613C6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13B69C5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3B62946E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B87E66C0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6D9EB5F0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69D6C834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28EE9454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4" w15:restartNumberingAfterBreak="0">
    <w:nsid w:val="0EFD2A8B"/>
    <w:multiLevelType w:val="hybridMultilevel"/>
    <w:tmpl w:val="7A964F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F5B6F020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A47EB"/>
    <w:multiLevelType w:val="hybridMultilevel"/>
    <w:tmpl w:val="8A789A10"/>
    <w:lvl w:ilvl="0" w:tplc="FC0AB28E">
      <w:start w:val="7"/>
      <w:numFmt w:val="upperLetter"/>
      <w:lvlText w:val="%1."/>
      <w:lvlJc w:val="left"/>
      <w:pPr>
        <w:ind w:left="840" w:hanging="360"/>
      </w:pPr>
      <w:rPr>
        <w:rFonts w:ascii="Arial Narrow" w:eastAsia="Arial Narrow" w:hAnsi="Arial Narrow" w:cs="Arial Narrow" w:hint="default"/>
        <w:b/>
        <w:bCs/>
        <w:w w:val="99"/>
        <w:sz w:val="24"/>
        <w:szCs w:val="24"/>
      </w:rPr>
    </w:lvl>
    <w:lvl w:ilvl="1" w:tplc="702CCB8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D1C94D4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F188973A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F6ACAA88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FE0B56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34D09A1A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42CAADB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F0B62018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6" w15:restartNumberingAfterBreak="0">
    <w:nsid w:val="13D034E2"/>
    <w:multiLevelType w:val="hybridMultilevel"/>
    <w:tmpl w:val="10B419BA"/>
    <w:lvl w:ilvl="0" w:tplc="59E2C212">
      <w:start w:val="4"/>
      <w:numFmt w:val="upperLetter"/>
      <w:lvlText w:val="%1."/>
      <w:lvlJc w:val="left"/>
      <w:pPr>
        <w:ind w:left="637" w:hanging="252"/>
      </w:pPr>
      <w:rPr>
        <w:rFonts w:ascii="Arial Narrow" w:eastAsia="Arial Narrow" w:hAnsi="Arial Narrow" w:cs="Arial Narrow" w:hint="default"/>
        <w:b/>
        <w:bCs/>
        <w:spacing w:val="-3"/>
        <w:w w:val="99"/>
        <w:sz w:val="24"/>
        <w:szCs w:val="24"/>
      </w:rPr>
    </w:lvl>
    <w:lvl w:ilvl="1" w:tplc="D97852E0">
      <w:numFmt w:val="bullet"/>
      <w:lvlText w:val=""/>
      <w:lvlJc w:val="left"/>
      <w:pPr>
        <w:ind w:left="939" w:hanging="360"/>
      </w:pPr>
      <w:rPr>
        <w:rFonts w:hint="default"/>
        <w:w w:val="100"/>
      </w:rPr>
    </w:lvl>
    <w:lvl w:ilvl="2" w:tplc="AF0A83A2"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43A43E52"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3D2C35D6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A08F85E"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E8244CCE"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D6120BFE"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52F63184"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7" w15:restartNumberingAfterBreak="0">
    <w:nsid w:val="357A42A8"/>
    <w:multiLevelType w:val="hybridMultilevel"/>
    <w:tmpl w:val="7438F4CE"/>
    <w:lvl w:ilvl="0" w:tplc="4AA4F738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8" w15:restartNumberingAfterBreak="0">
    <w:nsid w:val="3FB54AA4"/>
    <w:multiLevelType w:val="hybridMultilevel"/>
    <w:tmpl w:val="774E57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21D6C"/>
    <w:multiLevelType w:val="hybridMultilevel"/>
    <w:tmpl w:val="5156D798"/>
    <w:lvl w:ilvl="0" w:tplc="57DC058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A7726"/>
    <w:multiLevelType w:val="hybridMultilevel"/>
    <w:tmpl w:val="66E284DA"/>
    <w:lvl w:ilvl="0" w:tplc="59E2C212">
      <w:start w:val="4"/>
      <w:numFmt w:val="upperLetter"/>
      <w:lvlText w:val="%1."/>
      <w:lvlJc w:val="left"/>
      <w:pPr>
        <w:ind w:left="637" w:hanging="252"/>
      </w:pPr>
      <w:rPr>
        <w:rFonts w:ascii="Arial Narrow" w:eastAsia="Arial Narrow" w:hAnsi="Arial Narrow" w:cs="Arial Narrow" w:hint="default"/>
        <w:b/>
        <w:bCs/>
        <w:spacing w:val="-3"/>
        <w:w w:val="99"/>
        <w:sz w:val="24"/>
        <w:szCs w:val="24"/>
      </w:rPr>
    </w:lvl>
    <w:lvl w:ilvl="1" w:tplc="0C0A0005">
      <w:start w:val="1"/>
      <w:numFmt w:val="bullet"/>
      <w:lvlText w:val=""/>
      <w:lvlJc w:val="left"/>
      <w:pPr>
        <w:ind w:left="939" w:hanging="360"/>
      </w:pPr>
      <w:rPr>
        <w:rFonts w:ascii="Wingdings" w:hAnsi="Wingdings" w:hint="default"/>
        <w:w w:val="100"/>
      </w:rPr>
    </w:lvl>
    <w:lvl w:ilvl="2" w:tplc="AF0A83A2"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43A43E52"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3D2C35D6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A08F85E"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E8244CCE"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D6120BFE"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52F63184"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1" w15:restartNumberingAfterBreak="0">
    <w:nsid w:val="51B83B2D"/>
    <w:multiLevelType w:val="hybridMultilevel"/>
    <w:tmpl w:val="E3CC9EC0"/>
    <w:lvl w:ilvl="0" w:tplc="9A925704">
      <w:start w:val="1"/>
      <w:numFmt w:val="upperLetter"/>
      <w:lvlText w:val="%1)"/>
      <w:lvlJc w:val="left"/>
      <w:pPr>
        <w:ind w:left="6126" w:hanging="560"/>
      </w:pPr>
      <w:rPr>
        <w:rFonts w:ascii="Arial Narrow" w:eastAsia="Arial Narrow" w:hAnsi="Arial Narrow" w:cs="Arial Narrow" w:hint="default"/>
        <w:b/>
        <w:bCs/>
        <w:spacing w:val="-3"/>
        <w:w w:val="99"/>
        <w:sz w:val="24"/>
        <w:szCs w:val="24"/>
      </w:rPr>
    </w:lvl>
    <w:lvl w:ilvl="1" w:tplc="C19E7804">
      <w:start w:val="1"/>
      <w:numFmt w:val="upperLetter"/>
      <w:lvlText w:val="%2."/>
      <w:lvlJc w:val="left"/>
      <w:pPr>
        <w:ind w:left="6280" w:hanging="255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2" w:tplc="C2421446">
      <w:numFmt w:val="bullet"/>
      <w:lvlText w:val="•"/>
      <w:lvlJc w:val="left"/>
      <w:pPr>
        <w:ind w:left="7220" w:hanging="255"/>
      </w:pPr>
      <w:rPr>
        <w:rFonts w:hint="default"/>
      </w:rPr>
    </w:lvl>
    <w:lvl w:ilvl="3" w:tplc="1804930E">
      <w:numFmt w:val="bullet"/>
      <w:lvlText w:val="•"/>
      <w:lvlJc w:val="left"/>
      <w:pPr>
        <w:ind w:left="8160" w:hanging="255"/>
      </w:pPr>
      <w:rPr>
        <w:rFonts w:hint="default"/>
      </w:rPr>
    </w:lvl>
    <w:lvl w:ilvl="4" w:tplc="FC6C50AC">
      <w:numFmt w:val="bullet"/>
      <w:lvlText w:val="•"/>
      <w:lvlJc w:val="left"/>
      <w:pPr>
        <w:ind w:left="9100" w:hanging="255"/>
      </w:pPr>
      <w:rPr>
        <w:rFonts w:hint="default"/>
      </w:rPr>
    </w:lvl>
    <w:lvl w:ilvl="5" w:tplc="47AE4170">
      <w:numFmt w:val="bullet"/>
      <w:lvlText w:val="•"/>
      <w:lvlJc w:val="left"/>
      <w:pPr>
        <w:ind w:left="10040" w:hanging="255"/>
      </w:pPr>
      <w:rPr>
        <w:rFonts w:hint="default"/>
      </w:rPr>
    </w:lvl>
    <w:lvl w:ilvl="6" w:tplc="CF1E46AE">
      <w:numFmt w:val="bullet"/>
      <w:lvlText w:val="•"/>
      <w:lvlJc w:val="left"/>
      <w:pPr>
        <w:ind w:left="10980" w:hanging="255"/>
      </w:pPr>
      <w:rPr>
        <w:rFonts w:hint="default"/>
      </w:rPr>
    </w:lvl>
    <w:lvl w:ilvl="7" w:tplc="FFB44742">
      <w:numFmt w:val="bullet"/>
      <w:lvlText w:val="•"/>
      <w:lvlJc w:val="left"/>
      <w:pPr>
        <w:ind w:left="11920" w:hanging="255"/>
      </w:pPr>
      <w:rPr>
        <w:rFonts w:hint="default"/>
      </w:rPr>
    </w:lvl>
    <w:lvl w:ilvl="8" w:tplc="2B281B70">
      <w:numFmt w:val="bullet"/>
      <w:lvlText w:val="•"/>
      <w:lvlJc w:val="left"/>
      <w:pPr>
        <w:ind w:left="12860" w:hanging="255"/>
      </w:pPr>
      <w:rPr>
        <w:rFonts w:hint="default"/>
      </w:rPr>
    </w:lvl>
  </w:abstractNum>
  <w:abstractNum w:abstractNumId="12" w15:restartNumberingAfterBreak="0">
    <w:nsid w:val="5AFC2C29"/>
    <w:multiLevelType w:val="hybridMultilevel"/>
    <w:tmpl w:val="AAC27B64"/>
    <w:lvl w:ilvl="0" w:tplc="C19E7804">
      <w:start w:val="1"/>
      <w:numFmt w:val="upperLetter"/>
      <w:lvlText w:val="%1."/>
      <w:lvlJc w:val="left"/>
      <w:pPr>
        <w:ind w:left="560" w:hanging="560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1" w:tplc="C19E7804">
      <w:start w:val="1"/>
      <w:numFmt w:val="upperLetter"/>
      <w:lvlText w:val="%2."/>
      <w:lvlJc w:val="left"/>
      <w:pPr>
        <w:ind w:left="714" w:hanging="255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2" w:tplc="C2421446">
      <w:numFmt w:val="bullet"/>
      <w:lvlText w:val="•"/>
      <w:lvlJc w:val="left"/>
      <w:pPr>
        <w:ind w:left="1654" w:hanging="255"/>
      </w:pPr>
      <w:rPr>
        <w:rFonts w:hint="default"/>
      </w:rPr>
    </w:lvl>
    <w:lvl w:ilvl="3" w:tplc="1804930E">
      <w:numFmt w:val="bullet"/>
      <w:lvlText w:val="•"/>
      <w:lvlJc w:val="left"/>
      <w:pPr>
        <w:ind w:left="2594" w:hanging="255"/>
      </w:pPr>
      <w:rPr>
        <w:rFonts w:hint="default"/>
      </w:rPr>
    </w:lvl>
    <w:lvl w:ilvl="4" w:tplc="FC6C50AC">
      <w:numFmt w:val="bullet"/>
      <w:lvlText w:val="•"/>
      <w:lvlJc w:val="left"/>
      <w:pPr>
        <w:ind w:left="3534" w:hanging="255"/>
      </w:pPr>
      <w:rPr>
        <w:rFonts w:hint="default"/>
      </w:rPr>
    </w:lvl>
    <w:lvl w:ilvl="5" w:tplc="47AE4170">
      <w:numFmt w:val="bullet"/>
      <w:lvlText w:val="•"/>
      <w:lvlJc w:val="left"/>
      <w:pPr>
        <w:ind w:left="4474" w:hanging="255"/>
      </w:pPr>
      <w:rPr>
        <w:rFonts w:hint="default"/>
      </w:rPr>
    </w:lvl>
    <w:lvl w:ilvl="6" w:tplc="CF1E46AE">
      <w:numFmt w:val="bullet"/>
      <w:lvlText w:val="•"/>
      <w:lvlJc w:val="left"/>
      <w:pPr>
        <w:ind w:left="5414" w:hanging="255"/>
      </w:pPr>
      <w:rPr>
        <w:rFonts w:hint="default"/>
      </w:rPr>
    </w:lvl>
    <w:lvl w:ilvl="7" w:tplc="FFB44742">
      <w:numFmt w:val="bullet"/>
      <w:lvlText w:val="•"/>
      <w:lvlJc w:val="left"/>
      <w:pPr>
        <w:ind w:left="6354" w:hanging="255"/>
      </w:pPr>
      <w:rPr>
        <w:rFonts w:hint="default"/>
      </w:rPr>
    </w:lvl>
    <w:lvl w:ilvl="8" w:tplc="2B281B70">
      <w:numFmt w:val="bullet"/>
      <w:lvlText w:val="•"/>
      <w:lvlJc w:val="left"/>
      <w:pPr>
        <w:ind w:left="7294" w:hanging="255"/>
      </w:pPr>
      <w:rPr>
        <w:rFonts w:hint="default"/>
      </w:rPr>
    </w:lvl>
  </w:abstractNum>
  <w:abstractNum w:abstractNumId="13" w15:restartNumberingAfterBreak="0">
    <w:nsid w:val="698F6ED9"/>
    <w:multiLevelType w:val="hybridMultilevel"/>
    <w:tmpl w:val="B9DE2FB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D49A0"/>
    <w:multiLevelType w:val="hybridMultilevel"/>
    <w:tmpl w:val="F5EE721A"/>
    <w:lvl w:ilvl="0" w:tplc="B79C65F8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15" w15:restartNumberingAfterBreak="0">
    <w:nsid w:val="6CF41406"/>
    <w:multiLevelType w:val="hybridMultilevel"/>
    <w:tmpl w:val="8D16EE78"/>
    <w:lvl w:ilvl="0" w:tplc="1F067E9A">
      <w:start w:val="1"/>
      <w:numFmt w:val="upperLetter"/>
      <w:lvlText w:val="%1)"/>
      <w:lvlJc w:val="left"/>
      <w:pPr>
        <w:ind w:left="686" w:hanging="567"/>
      </w:pPr>
      <w:rPr>
        <w:rFonts w:ascii="Arial Narrow" w:eastAsia="Arial Narrow" w:hAnsi="Arial Narrow" w:cs="Arial Narrow" w:hint="default"/>
        <w:b w:val="0"/>
        <w:bCs/>
        <w:spacing w:val="-26"/>
        <w:w w:val="99"/>
        <w:sz w:val="24"/>
        <w:szCs w:val="24"/>
      </w:rPr>
    </w:lvl>
    <w:lvl w:ilvl="1" w:tplc="3CBA162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6A613C6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13B69C5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3B62946E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B87E66C0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6D9EB5F0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69D6C834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28EE9454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16" w15:restartNumberingAfterBreak="0">
    <w:nsid w:val="73A55F25"/>
    <w:multiLevelType w:val="hybridMultilevel"/>
    <w:tmpl w:val="BD18E1DE"/>
    <w:lvl w:ilvl="0" w:tplc="C38C6C46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1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D4"/>
    <w:rsid w:val="0000459A"/>
    <w:rsid w:val="0002535C"/>
    <w:rsid w:val="000458D4"/>
    <w:rsid w:val="00056B07"/>
    <w:rsid w:val="00084DEF"/>
    <w:rsid w:val="00093D87"/>
    <w:rsid w:val="000B52C3"/>
    <w:rsid w:val="000D14BB"/>
    <w:rsid w:val="000F01C2"/>
    <w:rsid w:val="001854B7"/>
    <w:rsid w:val="0019277C"/>
    <w:rsid w:val="001F0CEE"/>
    <w:rsid w:val="002256C0"/>
    <w:rsid w:val="00264FD4"/>
    <w:rsid w:val="00274722"/>
    <w:rsid w:val="00275DB9"/>
    <w:rsid w:val="002A5E50"/>
    <w:rsid w:val="002E0C61"/>
    <w:rsid w:val="0032527F"/>
    <w:rsid w:val="00354D35"/>
    <w:rsid w:val="003B4DD1"/>
    <w:rsid w:val="003F1D8E"/>
    <w:rsid w:val="00481DFE"/>
    <w:rsid w:val="004828C4"/>
    <w:rsid w:val="00483AB2"/>
    <w:rsid w:val="004C3C5A"/>
    <w:rsid w:val="005037F2"/>
    <w:rsid w:val="00504424"/>
    <w:rsid w:val="00526CC9"/>
    <w:rsid w:val="0056203B"/>
    <w:rsid w:val="00595296"/>
    <w:rsid w:val="005B6A78"/>
    <w:rsid w:val="006368B2"/>
    <w:rsid w:val="006602D8"/>
    <w:rsid w:val="00666E04"/>
    <w:rsid w:val="00671A43"/>
    <w:rsid w:val="006B1CC6"/>
    <w:rsid w:val="006C1611"/>
    <w:rsid w:val="006F11C6"/>
    <w:rsid w:val="006F2A89"/>
    <w:rsid w:val="007015FE"/>
    <w:rsid w:val="00707053"/>
    <w:rsid w:val="007075D5"/>
    <w:rsid w:val="00767D03"/>
    <w:rsid w:val="007B3FC4"/>
    <w:rsid w:val="007C0BE2"/>
    <w:rsid w:val="008504BA"/>
    <w:rsid w:val="008934FE"/>
    <w:rsid w:val="008B1D90"/>
    <w:rsid w:val="008B1E95"/>
    <w:rsid w:val="008E2F9E"/>
    <w:rsid w:val="00906706"/>
    <w:rsid w:val="00986AC0"/>
    <w:rsid w:val="009C6549"/>
    <w:rsid w:val="009F62BE"/>
    <w:rsid w:val="00A02DD8"/>
    <w:rsid w:val="00A05181"/>
    <w:rsid w:val="00A364B3"/>
    <w:rsid w:val="00A70C8E"/>
    <w:rsid w:val="00A8039D"/>
    <w:rsid w:val="00AC213E"/>
    <w:rsid w:val="00AC57C5"/>
    <w:rsid w:val="00AD31A9"/>
    <w:rsid w:val="00AE103A"/>
    <w:rsid w:val="00B20965"/>
    <w:rsid w:val="00B278BC"/>
    <w:rsid w:val="00B37E35"/>
    <w:rsid w:val="00B53260"/>
    <w:rsid w:val="00B57F3F"/>
    <w:rsid w:val="00C129EF"/>
    <w:rsid w:val="00C35EF9"/>
    <w:rsid w:val="00C53D14"/>
    <w:rsid w:val="00C66E9D"/>
    <w:rsid w:val="00C87A75"/>
    <w:rsid w:val="00CE6627"/>
    <w:rsid w:val="00D74B00"/>
    <w:rsid w:val="00D757FF"/>
    <w:rsid w:val="00D76185"/>
    <w:rsid w:val="00D96FBF"/>
    <w:rsid w:val="00DD53C3"/>
    <w:rsid w:val="00E32AB4"/>
    <w:rsid w:val="00E52767"/>
    <w:rsid w:val="00E67AFF"/>
    <w:rsid w:val="00EA0538"/>
    <w:rsid w:val="00EA3514"/>
    <w:rsid w:val="00FB37D8"/>
    <w:rsid w:val="00FC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92ED005-2125-4B5D-92D2-D1898DD1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86" w:right="673" w:hanging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0D14BB"/>
    <w:rPr>
      <w:color w:val="808080"/>
    </w:rPr>
  </w:style>
  <w:style w:type="character" w:customStyle="1" w:styleId="Estilo1">
    <w:name w:val="Estilo1"/>
    <w:basedOn w:val="Fuentedeprrafopredeter"/>
    <w:uiPriority w:val="1"/>
    <w:rsid w:val="000D14BB"/>
    <w:rPr>
      <w:caps/>
      <w:smallCaps w:val="0"/>
    </w:rPr>
  </w:style>
  <w:style w:type="paragraph" w:styleId="Encabezado">
    <w:name w:val="header"/>
    <w:basedOn w:val="Normal"/>
    <w:link w:val="EncabezadoCar"/>
    <w:uiPriority w:val="99"/>
    <w:unhideWhenUsed/>
    <w:rsid w:val="007070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053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7070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053"/>
    <w:rPr>
      <w:rFonts w:ascii="Arial Narrow" w:eastAsia="Arial Narrow" w:hAnsi="Arial Narrow" w:cs="Arial Narrow"/>
    </w:rPr>
  </w:style>
  <w:style w:type="table" w:styleId="Tablaconcuadrcula">
    <w:name w:val="Table Grid"/>
    <w:basedOn w:val="Tablanormal"/>
    <w:uiPriority w:val="39"/>
    <w:rsid w:val="002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4710-02FA-437A-8B81-155AA74B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A. Marco</vt:lpstr>
    </vt:vector>
  </TitlesOfParts>
  <Company>Universidad de Málaga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A. Marco</dc:title>
  <dc:creator>FRANCISCO JIMENEZ</dc:creator>
  <cp:lastModifiedBy>Sergio Gutierrez Penalver</cp:lastModifiedBy>
  <cp:revision>5</cp:revision>
  <dcterms:created xsi:type="dcterms:W3CDTF">2022-02-01T09:26:00Z</dcterms:created>
  <dcterms:modified xsi:type="dcterms:W3CDTF">2024-01-08T12:21:00Z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2020-05-21T00:00:00Z</vt:filetime>
  </property>
</Properties>
</file>