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2392F1" w14:textId="5046B3B2" w:rsidR="00BE60D9" w:rsidRPr="00BE60D9" w:rsidRDefault="00BE60D9" w:rsidP="00BE60D9">
      <w:pPr>
        <w:pStyle w:val="NormalWeb"/>
        <w:shd w:val="clear" w:color="auto" w:fill="FFFFFF"/>
        <w:spacing w:before="0" w:beforeAutospacing="0" w:after="0" w:afterAutospacing="0"/>
        <w:jc w:val="both"/>
        <w:rPr>
          <w:rFonts w:ascii="Webdings" w:hAnsi="Webdings" w:cs="Helvetica"/>
          <w:color w:val="000000"/>
          <w:sz w:val="23"/>
          <w:szCs w:val="23"/>
        </w:rPr>
      </w:pPr>
      <w:r w:rsidRPr="00BE60D9">
        <w:rPr>
          <w:rFonts w:ascii="Webdings" w:hAnsi="Webdings" w:cs="Helvetica"/>
          <w:color w:val="000000"/>
          <w:sz w:val="23"/>
          <w:szCs w:val="23"/>
        </w:rPr>
        <w:t>En la actualidad estamos viendo las reacciones que está teniendo nuestro planeta debido al trato que le hemos dado por muchos años para satis</w:t>
      </w:r>
      <w:bookmarkStart w:id="0" w:name="_GoBack"/>
      <w:bookmarkEnd w:id="0"/>
      <w:r w:rsidRPr="00BE60D9">
        <w:rPr>
          <w:rFonts w:ascii="Webdings" w:hAnsi="Webdings" w:cs="Helvetica"/>
          <w:color w:val="000000"/>
          <w:sz w:val="23"/>
          <w:szCs w:val="23"/>
        </w:rPr>
        <w:t xml:space="preserve">facer nuestras necesidades, el cual no ha sido racional ni </w:t>
      </w:r>
      <w:r w:rsidRPr="00BE60D9">
        <w:rPr>
          <w:rFonts w:ascii="Webdings" w:hAnsi="Webdings" w:cs="Helvetica"/>
          <w:b/>
          <w:bCs/>
          <w:color w:val="000000"/>
        </w:rPr>
        <w:t>S</w:t>
      </w:r>
      <w:r w:rsidRPr="00BE60D9">
        <w:rPr>
          <w:rFonts w:ascii="Webdings" w:hAnsi="Webdings" w:cs="Helvetica"/>
          <w:color w:val="000000"/>
          <w:sz w:val="23"/>
          <w:szCs w:val="23"/>
        </w:rPr>
        <w:t>ostenido</w:t>
      </w:r>
      <w:r w:rsidRPr="00BE60D9">
        <w:rPr>
          <w:rFonts w:ascii="Webdings" w:hAnsi="Webdings" w:cs="Helvetica"/>
          <w:color w:val="000000"/>
          <w:sz w:val="23"/>
          <w:szCs w:val="23"/>
        </w:rPr>
        <w:t>.</w:t>
      </w:r>
    </w:p>
    <w:p w14:paraId="73E6EE97" w14:textId="77777777" w:rsidR="00BE60D9" w:rsidRPr="00BE60D9" w:rsidRDefault="00BE60D9" w:rsidP="00BE60D9">
      <w:pPr>
        <w:pStyle w:val="NormalWeb"/>
        <w:shd w:val="clear" w:color="auto" w:fill="FFFFFF"/>
        <w:spacing w:before="0" w:beforeAutospacing="0" w:after="0" w:afterAutospacing="0"/>
        <w:jc w:val="both"/>
        <w:rPr>
          <w:rFonts w:ascii="Webdings" w:hAnsi="Webdings" w:cs="Helvetica"/>
          <w:color w:val="000000"/>
          <w:sz w:val="23"/>
          <w:szCs w:val="23"/>
        </w:rPr>
      </w:pPr>
    </w:p>
    <w:p w14:paraId="2BC91BD7" w14:textId="2A8050E4" w:rsidR="00BE60D9" w:rsidRPr="00BE60D9" w:rsidRDefault="00BE60D9" w:rsidP="00BE60D9">
      <w:pPr>
        <w:pStyle w:val="NormalWeb"/>
        <w:shd w:val="clear" w:color="auto" w:fill="FFFFFF"/>
        <w:spacing w:before="0" w:beforeAutospacing="0" w:after="0" w:afterAutospacing="0"/>
        <w:jc w:val="both"/>
        <w:rPr>
          <w:rFonts w:ascii="Webdings" w:hAnsi="Webdings" w:cs="Helvetica"/>
          <w:color w:val="000000"/>
          <w:sz w:val="23"/>
          <w:szCs w:val="23"/>
        </w:rPr>
      </w:pPr>
      <w:r w:rsidRPr="00BE60D9">
        <w:rPr>
          <w:rFonts w:ascii="Webdings" w:hAnsi="Webdings" w:cs="Helvetica"/>
          <w:color w:val="000000"/>
          <w:sz w:val="23"/>
          <w:szCs w:val="23"/>
        </w:rPr>
        <w:t xml:space="preserve">La disminución en la biodiversidad, desaparición de grandes selvas, bosque, animales, etc., es una muestra de que la humanidad no ha logrado construir con éxito un modelo que sea responsable para la conservación de los recursos naturales tanto renovables como </w:t>
      </w:r>
      <w:proofErr w:type="spellStart"/>
      <w:r w:rsidRPr="00BE60D9">
        <w:rPr>
          <w:rFonts w:ascii="Webdings" w:hAnsi="Webdings" w:cs="Helvetica"/>
          <w:color w:val="000000"/>
          <w:sz w:val="23"/>
          <w:szCs w:val="23"/>
        </w:rPr>
        <w:t>n</w:t>
      </w:r>
      <w:r w:rsidRPr="00BE60D9">
        <w:rPr>
          <w:rFonts w:ascii="Webdings" w:hAnsi="Webdings" w:cs="Helvetica"/>
          <w:b/>
          <w:bCs/>
          <w:color w:val="000000"/>
        </w:rPr>
        <w:t>O</w:t>
      </w:r>
      <w:proofErr w:type="spellEnd"/>
      <w:r w:rsidRPr="00BE60D9">
        <w:rPr>
          <w:rFonts w:ascii="Webdings" w:hAnsi="Webdings" w:cs="Helvetica"/>
          <w:color w:val="000000"/>
          <w:sz w:val="23"/>
          <w:szCs w:val="23"/>
        </w:rPr>
        <w:t xml:space="preserve"> </w:t>
      </w:r>
      <w:proofErr w:type="spellStart"/>
      <w:r w:rsidRPr="00BE60D9">
        <w:rPr>
          <w:rFonts w:ascii="Webdings" w:hAnsi="Webdings" w:cs="Helvetica"/>
          <w:color w:val="000000"/>
          <w:sz w:val="23"/>
          <w:szCs w:val="23"/>
        </w:rPr>
        <w:t>renovable</w:t>
      </w:r>
      <w:r w:rsidRPr="00BE60D9">
        <w:rPr>
          <w:rFonts w:ascii="Webdings" w:hAnsi="Webdings" w:cs="Helvetica"/>
          <w:b/>
          <w:bCs/>
          <w:color w:val="000000"/>
        </w:rPr>
        <w:t>S</w:t>
      </w:r>
      <w:proofErr w:type="spellEnd"/>
      <w:r w:rsidRPr="00BE60D9">
        <w:rPr>
          <w:rFonts w:ascii="Webdings" w:hAnsi="Webdings" w:cs="Helvetica"/>
          <w:color w:val="000000"/>
          <w:sz w:val="23"/>
          <w:szCs w:val="23"/>
        </w:rPr>
        <w:t xml:space="preserve"> que nos ofrece el planeta.</w:t>
      </w:r>
    </w:p>
    <w:p w14:paraId="0F96E0D1" w14:textId="77777777" w:rsidR="00BE60D9" w:rsidRPr="00BE60D9" w:rsidRDefault="00BE60D9" w:rsidP="00BE60D9">
      <w:pPr>
        <w:pStyle w:val="NormalWeb"/>
        <w:shd w:val="clear" w:color="auto" w:fill="FFFFFF"/>
        <w:spacing w:before="0" w:beforeAutospacing="0" w:after="0" w:afterAutospacing="0"/>
        <w:jc w:val="both"/>
        <w:rPr>
          <w:rFonts w:ascii="Webdings" w:hAnsi="Webdings" w:cs="Helvetica"/>
          <w:color w:val="000000"/>
          <w:sz w:val="23"/>
          <w:szCs w:val="23"/>
        </w:rPr>
      </w:pPr>
    </w:p>
    <w:p w14:paraId="5D3DDD59" w14:textId="7259C809" w:rsidR="00BE60D9" w:rsidRPr="00BE60D9" w:rsidRDefault="00BE60D9" w:rsidP="00BE60D9">
      <w:pPr>
        <w:pStyle w:val="NormalWeb"/>
        <w:shd w:val="clear" w:color="auto" w:fill="FFFFFF"/>
        <w:spacing w:before="0" w:beforeAutospacing="0" w:after="0" w:afterAutospacing="0"/>
        <w:jc w:val="both"/>
        <w:rPr>
          <w:rFonts w:ascii="Webdings" w:hAnsi="Webdings" w:cs="Helvetica"/>
          <w:color w:val="000000"/>
          <w:sz w:val="23"/>
          <w:szCs w:val="23"/>
        </w:rPr>
      </w:pPr>
      <w:r w:rsidRPr="00BE60D9">
        <w:rPr>
          <w:rFonts w:ascii="Webdings" w:hAnsi="Webdings" w:cs="Helvetica"/>
          <w:color w:val="000000"/>
          <w:sz w:val="23"/>
          <w:szCs w:val="23"/>
        </w:rPr>
        <w:t>La globalización del mercado está motivando una gran necesidad de ajustar las estrategias empresariales al constante cambio y la procura de la administración de la incertidumbre.</w:t>
      </w:r>
    </w:p>
    <w:p w14:paraId="795BE36C" w14:textId="77777777" w:rsidR="00BE60D9" w:rsidRPr="00BE60D9" w:rsidRDefault="00BE60D9" w:rsidP="00BE60D9">
      <w:pPr>
        <w:pStyle w:val="NormalWeb"/>
        <w:shd w:val="clear" w:color="auto" w:fill="FFFFFF"/>
        <w:spacing w:before="0" w:beforeAutospacing="0" w:after="0" w:afterAutospacing="0"/>
        <w:jc w:val="both"/>
        <w:rPr>
          <w:rFonts w:ascii="Webdings" w:hAnsi="Webdings" w:cs="Helvetica"/>
          <w:color w:val="000000"/>
          <w:sz w:val="23"/>
          <w:szCs w:val="23"/>
        </w:rPr>
      </w:pPr>
    </w:p>
    <w:p w14:paraId="29617BCC" w14:textId="3E098828" w:rsidR="00BE60D9" w:rsidRPr="00BE60D9" w:rsidRDefault="00BE60D9" w:rsidP="00BE60D9">
      <w:pPr>
        <w:pStyle w:val="NormalWeb"/>
        <w:shd w:val="clear" w:color="auto" w:fill="FFFFFF"/>
        <w:spacing w:before="0" w:beforeAutospacing="0" w:after="0" w:afterAutospacing="0"/>
        <w:jc w:val="both"/>
        <w:rPr>
          <w:rFonts w:ascii="Webdings" w:hAnsi="Webdings" w:cs="Helvetica"/>
          <w:color w:val="000000"/>
          <w:sz w:val="23"/>
          <w:szCs w:val="23"/>
        </w:rPr>
      </w:pPr>
      <w:r w:rsidRPr="00BE60D9">
        <w:rPr>
          <w:rFonts w:ascii="Webdings" w:hAnsi="Webdings" w:cs="Helvetica"/>
          <w:color w:val="000000"/>
          <w:sz w:val="23"/>
          <w:szCs w:val="23"/>
        </w:rPr>
        <w:t xml:space="preserve">La sostenibilidad es satisfacer las necesidades de las generaciones presentes sin comprometer las posibilidades del futuro o para atender sus propias necesidades. Un nivel de sostenibilidad es necesario para enfrentarse a los retos globales en un mundo de incertidumbre, complejidad y </w:t>
      </w:r>
      <w:proofErr w:type="spellStart"/>
      <w:r w:rsidRPr="00BE60D9">
        <w:rPr>
          <w:rFonts w:ascii="Webdings" w:hAnsi="Webdings" w:cs="Helvetica"/>
          <w:color w:val="000000"/>
          <w:sz w:val="23"/>
          <w:szCs w:val="23"/>
        </w:rPr>
        <w:t>vola</w:t>
      </w:r>
      <w:r w:rsidRPr="00BE60D9">
        <w:rPr>
          <w:rFonts w:ascii="Webdings" w:hAnsi="Webdings" w:cs="Helvetica"/>
          <w:b/>
          <w:bCs/>
          <w:color w:val="000000"/>
          <w:sz w:val="23"/>
          <w:szCs w:val="23"/>
        </w:rPr>
        <w:t>T</w:t>
      </w:r>
      <w:r w:rsidRPr="00BE60D9">
        <w:rPr>
          <w:rFonts w:ascii="Webdings" w:hAnsi="Webdings" w:cs="Helvetica"/>
          <w:color w:val="000000"/>
          <w:sz w:val="23"/>
          <w:szCs w:val="23"/>
        </w:rPr>
        <w:t>idad</w:t>
      </w:r>
      <w:proofErr w:type="spellEnd"/>
      <w:r w:rsidRPr="00BE60D9">
        <w:rPr>
          <w:rFonts w:ascii="Webdings" w:hAnsi="Webdings" w:cs="Helvetica"/>
          <w:color w:val="000000"/>
          <w:sz w:val="23"/>
          <w:szCs w:val="23"/>
        </w:rPr>
        <w:t>.</w:t>
      </w:r>
    </w:p>
    <w:p w14:paraId="3E3E2D39" w14:textId="77777777" w:rsidR="00BE60D9" w:rsidRPr="00BE60D9" w:rsidRDefault="00BE60D9" w:rsidP="00BE60D9">
      <w:pPr>
        <w:pStyle w:val="NormalWeb"/>
        <w:shd w:val="clear" w:color="auto" w:fill="FFFFFF"/>
        <w:spacing w:before="0" w:beforeAutospacing="0" w:after="0" w:afterAutospacing="0"/>
        <w:jc w:val="both"/>
        <w:rPr>
          <w:rFonts w:ascii="Webdings" w:hAnsi="Webdings" w:cs="Helvetica"/>
          <w:color w:val="000000"/>
          <w:sz w:val="23"/>
          <w:szCs w:val="23"/>
        </w:rPr>
      </w:pPr>
    </w:p>
    <w:p w14:paraId="1BD6FA22" w14:textId="754BBE25" w:rsidR="00BE60D9" w:rsidRPr="00BE60D9" w:rsidRDefault="00BE60D9" w:rsidP="00BE60D9">
      <w:pPr>
        <w:pStyle w:val="NormalWeb"/>
        <w:shd w:val="clear" w:color="auto" w:fill="FFFFFF"/>
        <w:spacing w:before="0" w:beforeAutospacing="0" w:after="0" w:afterAutospacing="0"/>
        <w:jc w:val="both"/>
        <w:rPr>
          <w:rFonts w:ascii="Webdings" w:hAnsi="Webdings" w:cs="Helvetica"/>
          <w:color w:val="000000"/>
          <w:sz w:val="23"/>
          <w:szCs w:val="23"/>
        </w:rPr>
      </w:pPr>
      <w:r w:rsidRPr="00BE60D9">
        <w:rPr>
          <w:rFonts w:ascii="Webdings" w:hAnsi="Webdings" w:cs="Helvetica"/>
          <w:color w:val="000000"/>
          <w:sz w:val="23"/>
          <w:szCs w:val="23"/>
        </w:rPr>
        <w:t xml:space="preserve">La sostenibilidad debe ser un elemento fundamental en la estrategia de una empresa que busque crecimiento. </w:t>
      </w:r>
      <w:proofErr w:type="spellStart"/>
      <w:r w:rsidRPr="00BE60D9">
        <w:rPr>
          <w:rFonts w:ascii="Webdings" w:hAnsi="Webdings" w:cs="Helvetica"/>
          <w:color w:val="000000"/>
          <w:sz w:val="23"/>
          <w:szCs w:val="23"/>
        </w:rPr>
        <w:t>R</w:t>
      </w:r>
      <w:r w:rsidRPr="00BE60D9">
        <w:rPr>
          <w:rFonts w:ascii="Webdings" w:hAnsi="Webdings" w:cs="Helvetica"/>
          <w:b/>
          <w:bCs/>
          <w:color w:val="000000"/>
          <w:sz w:val="23"/>
          <w:szCs w:val="23"/>
        </w:rPr>
        <w:t>E</w:t>
      </w:r>
      <w:r w:rsidRPr="00BE60D9">
        <w:rPr>
          <w:rFonts w:ascii="Webdings" w:hAnsi="Webdings" w:cs="Helvetica"/>
          <w:color w:val="000000"/>
          <w:sz w:val="23"/>
          <w:szCs w:val="23"/>
        </w:rPr>
        <w:t>sponsabilidad</w:t>
      </w:r>
      <w:proofErr w:type="spellEnd"/>
      <w:r w:rsidRPr="00BE60D9">
        <w:rPr>
          <w:rFonts w:ascii="Webdings" w:hAnsi="Webdings" w:cs="Helvetica"/>
          <w:color w:val="000000"/>
          <w:sz w:val="23"/>
          <w:szCs w:val="23"/>
        </w:rPr>
        <w:t xml:space="preserve"> y creación de valor, la creación de modelos de desarrollo sostenible es una de las formas principales en que estas pueden obtener mejores beneficios.</w:t>
      </w:r>
    </w:p>
    <w:p w14:paraId="4C80D950" w14:textId="77777777" w:rsidR="00BE60D9" w:rsidRPr="00BE60D9" w:rsidRDefault="00BE60D9" w:rsidP="00BE60D9">
      <w:pPr>
        <w:pStyle w:val="NormalWeb"/>
        <w:shd w:val="clear" w:color="auto" w:fill="FFFFFF"/>
        <w:spacing w:before="0" w:beforeAutospacing="0" w:after="0" w:afterAutospacing="0"/>
        <w:jc w:val="both"/>
        <w:rPr>
          <w:rFonts w:ascii="Webdings" w:hAnsi="Webdings" w:cs="Helvetica"/>
          <w:color w:val="000000"/>
          <w:sz w:val="23"/>
          <w:szCs w:val="23"/>
        </w:rPr>
      </w:pPr>
    </w:p>
    <w:p w14:paraId="2146A699" w14:textId="69860330" w:rsidR="00BE60D9" w:rsidRPr="00BE60D9" w:rsidRDefault="00BE60D9" w:rsidP="00BE60D9">
      <w:pPr>
        <w:pStyle w:val="NormalWeb"/>
        <w:shd w:val="clear" w:color="auto" w:fill="FFFFFF"/>
        <w:spacing w:before="0" w:beforeAutospacing="0" w:after="0" w:afterAutospacing="0"/>
        <w:jc w:val="both"/>
        <w:rPr>
          <w:rFonts w:ascii="Webdings" w:hAnsi="Webdings" w:cs="Helvetica"/>
          <w:color w:val="000000"/>
          <w:sz w:val="23"/>
          <w:szCs w:val="23"/>
        </w:rPr>
      </w:pPr>
      <w:r w:rsidRPr="00BE60D9">
        <w:rPr>
          <w:rFonts w:ascii="Webdings" w:hAnsi="Webdings" w:cs="Helvetica"/>
          <w:color w:val="000000"/>
          <w:sz w:val="23"/>
          <w:szCs w:val="23"/>
        </w:rPr>
        <w:t xml:space="preserve">Tener una estrategia de sostenibilidad debería parecer algo obvio para cualquier negocio, dada la situación actual, pero la realidad es que, por diversos motivos, muchas compañías de distintos lugares del </w:t>
      </w:r>
      <w:proofErr w:type="spellStart"/>
      <w:r w:rsidRPr="00BE60D9">
        <w:rPr>
          <w:rFonts w:ascii="Webdings" w:hAnsi="Webdings" w:cs="Helvetica"/>
          <w:color w:val="000000"/>
          <w:sz w:val="23"/>
          <w:szCs w:val="23"/>
        </w:rPr>
        <w:t>mu</w:t>
      </w:r>
      <w:r w:rsidRPr="00BE60D9">
        <w:rPr>
          <w:rFonts w:ascii="Webdings" w:hAnsi="Webdings" w:cs="Helvetica"/>
          <w:b/>
          <w:bCs/>
          <w:color w:val="000000"/>
          <w:sz w:val="23"/>
          <w:szCs w:val="23"/>
        </w:rPr>
        <w:t>N</w:t>
      </w:r>
      <w:r w:rsidRPr="00BE60D9">
        <w:rPr>
          <w:rFonts w:ascii="Webdings" w:hAnsi="Webdings" w:cs="Helvetica"/>
          <w:color w:val="000000"/>
          <w:sz w:val="23"/>
          <w:szCs w:val="23"/>
        </w:rPr>
        <w:t>do</w:t>
      </w:r>
      <w:proofErr w:type="spellEnd"/>
      <w:r w:rsidRPr="00BE60D9">
        <w:rPr>
          <w:rFonts w:ascii="Webdings" w:hAnsi="Webdings" w:cs="Helvetica"/>
          <w:color w:val="000000"/>
          <w:sz w:val="23"/>
          <w:szCs w:val="23"/>
        </w:rPr>
        <w:t xml:space="preserve"> no cuentan con una estrategia de este tipo, que les permita hacer de la sostenibilidad un aspecto esencial de su </w:t>
      </w:r>
      <w:proofErr w:type="spellStart"/>
      <w:r w:rsidRPr="00BE60D9">
        <w:rPr>
          <w:rFonts w:ascii="Webdings" w:hAnsi="Webdings" w:cs="Helvetica"/>
          <w:color w:val="000000"/>
          <w:sz w:val="23"/>
          <w:szCs w:val="23"/>
        </w:rPr>
        <w:t>prop</w:t>
      </w:r>
      <w:r w:rsidRPr="00BE60D9">
        <w:rPr>
          <w:rFonts w:ascii="Webdings" w:hAnsi="Webdings" w:cs="Helvetica"/>
          <w:b/>
          <w:bCs/>
          <w:color w:val="000000"/>
          <w:sz w:val="23"/>
          <w:szCs w:val="23"/>
        </w:rPr>
        <w:t>I</w:t>
      </w:r>
      <w:r w:rsidRPr="00BE60D9">
        <w:rPr>
          <w:rFonts w:ascii="Webdings" w:hAnsi="Webdings" w:cs="Helvetica"/>
          <w:color w:val="000000"/>
          <w:sz w:val="23"/>
          <w:szCs w:val="23"/>
        </w:rPr>
        <w:t>o</w:t>
      </w:r>
      <w:proofErr w:type="spellEnd"/>
      <w:r w:rsidRPr="00BE60D9">
        <w:rPr>
          <w:rFonts w:ascii="Webdings" w:hAnsi="Webdings" w:cs="Helvetica"/>
          <w:color w:val="000000"/>
          <w:sz w:val="23"/>
          <w:szCs w:val="23"/>
        </w:rPr>
        <w:t xml:space="preserve"> desempeño, en un contexto en el que el público es cada vez más exigente con este tema.</w:t>
      </w:r>
    </w:p>
    <w:p w14:paraId="0B9993CE" w14:textId="77777777" w:rsidR="00BE60D9" w:rsidRPr="00BE60D9" w:rsidRDefault="00BE60D9" w:rsidP="00BE60D9">
      <w:pPr>
        <w:pStyle w:val="NormalWeb"/>
        <w:shd w:val="clear" w:color="auto" w:fill="FFFFFF"/>
        <w:spacing w:before="0" w:beforeAutospacing="0" w:after="0" w:afterAutospacing="0"/>
        <w:jc w:val="both"/>
        <w:rPr>
          <w:rFonts w:ascii="Webdings" w:hAnsi="Webdings" w:cs="Helvetica"/>
          <w:color w:val="000000"/>
          <w:sz w:val="23"/>
          <w:szCs w:val="23"/>
        </w:rPr>
      </w:pPr>
    </w:p>
    <w:p w14:paraId="2E71F08F" w14:textId="61795B25" w:rsidR="00BE60D9" w:rsidRPr="00BE60D9" w:rsidRDefault="00BE60D9" w:rsidP="00BE60D9">
      <w:pPr>
        <w:pStyle w:val="NormalWeb"/>
        <w:shd w:val="clear" w:color="auto" w:fill="FFFFFF"/>
        <w:spacing w:before="0" w:beforeAutospacing="0" w:after="0" w:afterAutospacing="0"/>
        <w:jc w:val="both"/>
        <w:rPr>
          <w:rFonts w:ascii="Webdings" w:hAnsi="Webdings" w:cs="Helvetica"/>
          <w:color w:val="000000"/>
          <w:sz w:val="23"/>
          <w:szCs w:val="23"/>
        </w:rPr>
      </w:pPr>
      <w:r w:rsidRPr="00BE60D9">
        <w:rPr>
          <w:rFonts w:ascii="Webdings" w:hAnsi="Webdings" w:cs="Helvetica"/>
          <w:color w:val="000000"/>
          <w:sz w:val="23"/>
          <w:szCs w:val="23"/>
        </w:rPr>
        <w:t xml:space="preserve">Un factor de competitividad </w:t>
      </w:r>
      <w:proofErr w:type="spellStart"/>
      <w:r w:rsidRPr="00BE60D9">
        <w:rPr>
          <w:rFonts w:ascii="Webdings" w:hAnsi="Webdings" w:cs="Helvetica"/>
          <w:color w:val="000000"/>
          <w:sz w:val="23"/>
          <w:szCs w:val="23"/>
        </w:rPr>
        <w:t>imprescindi</w:t>
      </w:r>
      <w:r w:rsidRPr="00BE60D9">
        <w:rPr>
          <w:rFonts w:ascii="Webdings" w:hAnsi="Webdings" w:cs="Helvetica"/>
          <w:b/>
          <w:bCs/>
          <w:color w:val="000000"/>
          <w:sz w:val="23"/>
          <w:szCs w:val="23"/>
        </w:rPr>
        <w:t>B</w:t>
      </w:r>
      <w:r w:rsidRPr="00BE60D9">
        <w:rPr>
          <w:rFonts w:ascii="Webdings" w:hAnsi="Webdings" w:cs="Helvetica"/>
          <w:color w:val="000000"/>
          <w:sz w:val="23"/>
          <w:szCs w:val="23"/>
        </w:rPr>
        <w:t>le</w:t>
      </w:r>
      <w:proofErr w:type="spellEnd"/>
      <w:r w:rsidRPr="00BE60D9">
        <w:rPr>
          <w:rFonts w:ascii="Webdings" w:hAnsi="Webdings" w:cs="Helvetica"/>
          <w:color w:val="000000"/>
          <w:sz w:val="23"/>
          <w:szCs w:val="23"/>
        </w:rPr>
        <w:t xml:space="preserve"> es la integración de la sostenibilidad tanto en las </w:t>
      </w:r>
      <w:proofErr w:type="spellStart"/>
      <w:r w:rsidRPr="00BE60D9">
        <w:rPr>
          <w:rFonts w:ascii="Webdings" w:hAnsi="Webdings" w:cs="Helvetica"/>
          <w:color w:val="000000"/>
          <w:sz w:val="23"/>
          <w:szCs w:val="23"/>
        </w:rPr>
        <w:t>polít</w:t>
      </w:r>
      <w:r w:rsidRPr="00BE60D9">
        <w:rPr>
          <w:rFonts w:ascii="Webdings" w:hAnsi="Webdings" w:cs="Helvetica"/>
          <w:b/>
          <w:bCs/>
          <w:color w:val="000000"/>
          <w:sz w:val="23"/>
          <w:szCs w:val="23"/>
        </w:rPr>
        <w:t>I</w:t>
      </w:r>
      <w:r w:rsidRPr="00BE60D9">
        <w:rPr>
          <w:rFonts w:ascii="Webdings" w:hAnsi="Webdings" w:cs="Helvetica"/>
          <w:color w:val="000000"/>
          <w:sz w:val="23"/>
          <w:szCs w:val="23"/>
        </w:rPr>
        <w:t>cas</w:t>
      </w:r>
      <w:proofErr w:type="spellEnd"/>
      <w:r w:rsidRPr="00BE60D9">
        <w:rPr>
          <w:rFonts w:ascii="Webdings" w:hAnsi="Webdings" w:cs="Helvetica"/>
          <w:color w:val="000000"/>
          <w:sz w:val="23"/>
          <w:szCs w:val="23"/>
        </w:rPr>
        <w:t xml:space="preserve"> públicas como en las </w:t>
      </w:r>
      <w:proofErr w:type="spellStart"/>
      <w:r w:rsidRPr="00BE60D9">
        <w:rPr>
          <w:rFonts w:ascii="Webdings" w:hAnsi="Webdings" w:cs="Helvetica"/>
          <w:color w:val="000000"/>
          <w:sz w:val="23"/>
          <w:szCs w:val="23"/>
        </w:rPr>
        <w:t>empresaria</w:t>
      </w:r>
      <w:r w:rsidRPr="00BE60D9">
        <w:rPr>
          <w:rFonts w:ascii="Webdings" w:hAnsi="Webdings" w:cs="Helvetica"/>
          <w:b/>
          <w:bCs/>
          <w:color w:val="000000"/>
          <w:sz w:val="23"/>
          <w:szCs w:val="23"/>
        </w:rPr>
        <w:t>L</w:t>
      </w:r>
      <w:r w:rsidRPr="00BE60D9">
        <w:rPr>
          <w:rFonts w:ascii="Webdings" w:hAnsi="Webdings" w:cs="Helvetica"/>
          <w:color w:val="000000"/>
          <w:sz w:val="23"/>
          <w:szCs w:val="23"/>
        </w:rPr>
        <w:t>es</w:t>
      </w:r>
      <w:proofErr w:type="spellEnd"/>
      <w:r w:rsidRPr="00BE60D9">
        <w:rPr>
          <w:rFonts w:ascii="Webdings" w:hAnsi="Webdings" w:cs="Helvetica"/>
          <w:color w:val="000000"/>
          <w:sz w:val="23"/>
          <w:szCs w:val="23"/>
        </w:rPr>
        <w:t xml:space="preserve">, por esto miles de compañías de todo el mundo han establecido compromisos y políticas de integrar y </w:t>
      </w:r>
      <w:proofErr w:type="spellStart"/>
      <w:r w:rsidRPr="00BE60D9">
        <w:rPr>
          <w:rFonts w:ascii="Webdings" w:hAnsi="Webdings" w:cs="Helvetica"/>
          <w:color w:val="000000"/>
          <w:sz w:val="23"/>
          <w:szCs w:val="23"/>
        </w:rPr>
        <w:t>d</w:t>
      </w:r>
      <w:r w:rsidRPr="00BE60D9">
        <w:rPr>
          <w:rFonts w:ascii="Webdings" w:hAnsi="Webdings" w:cs="Helvetica"/>
          <w:b/>
          <w:bCs/>
          <w:color w:val="000000"/>
          <w:sz w:val="23"/>
          <w:szCs w:val="23"/>
        </w:rPr>
        <w:t>I</w:t>
      </w:r>
      <w:r w:rsidRPr="00BE60D9">
        <w:rPr>
          <w:rFonts w:ascii="Webdings" w:hAnsi="Webdings" w:cs="Helvetica"/>
          <w:color w:val="000000"/>
          <w:sz w:val="23"/>
          <w:szCs w:val="23"/>
        </w:rPr>
        <w:t>fundir</w:t>
      </w:r>
      <w:proofErr w:type="spellEnd"/>
      <w:r w:rsidRPr="00BE60D9">
        <w:rPr>
          <w:rFonts w:ascii="Webdings" w:hAnsi="Webdings" w:cs="Helvetica"/>
          <w:color w:val="000000"/>
          <w:sz w:val="23"/>
          <w:szCs w:val="23"/>
        </w:rPr>
        <w:t xml:space="preserve"> los principios universales en campos como derechos humanos, el trabajo, el </w:t>
      </w:r>
      <w:proofErr w:type="spellStart"/>
      <w:r w:rsidRPr="00BE60D9">
        <w:rPr>
          <w:rFonts w:ascii="Webdings" w:hAnsi="Webdings" w:cs="Helvetica"/>
          <w:color w:val="000000"/>
          <w:sz w:val="23"/>
          <w:szCs w:val="23"/>
        </w:rPr>
        <w:t>me</w:t>
      </w:r>
      <w:r w:rsidRPr="00BE60D9">
        <w:rPr>
          <w:rFonts w:ascii="Webdings" w:hAnsi="Webdings" w:cs="Helvetica"/>
          <w:b/>
          <w:bCs/>
          <w:color w:val="000000"/>
          <w:sz w:val="23"/>
          <w:szCs w:val="23"/>
        </w:rPr>
        <w:t>D</w:t>
      </w:r>
      <w:r w:rsidRPr="00BE60D9">
        <w:rPr>
          <w:rFonts w:ascii="Webdings" w:hAnsi="Webdings" w:cs="Helvetica"/>
          <w:color w:val="000000"/>
          <w:sz w:val="23"/>
          <w:szCs w:val="23"/>
        </w:rPr>
        <w:t>ioambiente</w:t>
      </w:r>
      <w:proofErr w:type="spellEnd"/>
      <w:r w:rsidRPr="00BE60D9">
        <w:rPr>
          <w:rFonts w:ascii="Webdings" w:hAnsi="Webdings" w:cs="Helvetica"/>
          <w:color w:val="000000"/>
          <w:sz w:val="23"/>
          <w:szCs w:val="23"/>
        </w:rPr>
        <w:t>, etc.</w:t>
      </w:r>
    </w:p>
    <w:p w14:paraId="38785653" w14:textId="77777777" w:rsidR="00BE60D9" w:rsidRPr="00BE60D9" w:rsidRDefault="00BE60D9" w:rsidP="00BE60D9">
      <w:pPr>
        <w:pStyle w:val="NormalWeb"/>
        <w:shd w:val="clear" w:color="auto" w:fill="FFFFFF"/>
        <w:spacing w:before="0" w:beforeAutospacing="0" w:after="0" w:afterAutospacing="0"/>
        <w:jc w:val="both"/>
        <w:rPr>
          <w:rFonts w:ascii="Webdings" w:hAnsi="Webdings" w:cs="Helvetica"/>
          <w:color w:val="000000"/>
          <w:sz w:val="23"/>
          <w:szCs w:val="23"/>
        </w:rPr>
      </w:pPr>
    </w:p>
    <w:p w14:paraId="64266188" w14:textId="3C4AF680" w:rsidR="00BE60D9" w:rsidRPr="00BE60D9" w:rsidRDefault="00BE60D9" w:rsidP="00BE60D9">
      <w:pPr>
        <w:pStyle w:val="NormalWeb"/>
        <w:shd w:val="clear" w:color="auto" w:fill="FFFFFF"/>
        <w:spacing w:before="0" w:beforeAutospacing="0" w:after="0" w:afterAutospacing="0"/>
        <w:jc w:val="both"/>
        <w:rPr>
          <w:rFonts w:ascii="Webdings" w:hAnsi="Webdings" w:cs="Helvetica"/>
          <w:color w:val="000000"/>
          <w:sz w:val="23"/>
          <w:szCs w:val="23"/>
        </w:rPr>
      </w:pPr>
      <w:r w:rsidRPr="00BE60D9">
        <w:rPr>
          <w:rFonts w:ascii="Webdings" w:hAnsi="Webdings" w:cs="Helvetica"/>
          <w:color w:val="000000"/>
          <w:sz w:val="23"/>
          <w:szCs w:val="23"/>
        </w:rPr>
        <w:t xml:space="preserve">El desarrollo sostenible es un enfoque que </w:t>
      </w:r>
      <w:proofErr w:type="spellStart"/>
      <w:r w:rsidRPr="00BE60D9">
        <w:rPr>
          <w:rFonts w:ascii="Webdings" w:hAnsi="Webdings" w:cs="Helvetica"/>
          <w:color w:val="000000"/>
          <w:sz w:val="23"/>
          <w:szCs w:val="23"/>
        </w:rPr>
        <w:t>busc</w:t>
      </w:r>
      <w:r w:rsidRPr="00BE60D9">
        <w:rPr>
          <w:rFonts w:ascii="Webdings" w:hAnsi="Webdings" w:cs="Helvetica"/>
          <w:b/>
          <w:bCs/>
          <w:color w:val="000000"/>
          <w:sz w:val="23"/>
          <w:szCs w:val="23"/>
        </w:rPr>
        <w:t>A</w:t>
      </w:r>
      <w:proofErr w:type="spellEnd"/>
      <w:r w:rsidRPr="00BE60D9">
        <w:rPr>
          <w:rFonts w:ascii="Webdings" w:hAnsi="Webdings" w:cs="Helvetica"/>
          <w:color w:val="000000"/>
          <w:sz w:val="23"/>
          <w:szCs w:val="23"/>
        </w:rPr>
        <w:t xml:space="preserve"> desarrollar en las organizaciones la capacidad de redescubrir en valor agradado de sus </w:t>
      </w:r>
      <w:proofErr w:type="spellStart"/>
      <w:r w:rsidRPr="00BE60D9">
        <w:rPr>
          <w:rFonts w:ascii="Webdings" w:hAnsi="Webdings" w:cs="Helvetica"/>
          <w:color w:val="000000"/>
          <w:sz w:val="23"/>
          <w:szCs w:val="23"/>
        </w:rPr>
        <w:t>activida</w:t>
      </w:r>
      <w:r w:rsidRPr="00BE60D9">
        <w:rPr>
          <w:rFonts w:ascii="Webdings" w:hAnsi="Webdings" w:cs="Helvetica"/>
          <w:b/>
          <w:bCs/>
          <w:color w:val="000000"/>
          <w:sz w:val="23"/>
          <w:szCs w:val="23"/>
        </w:rPr>
        <w:t>D</w:t>
      </w:r>
      <w:r w:rsidRPr="00BE60D9">
        <w:rPr>
          <w:rFonts w:ascii="Webdings" w:hAnsi="Webdings" w:cs="Helvetica"/>
          <w:color w:val="000000"/>
          <w:sz w:val="23"/>
          <w:szCs w:val="23"/>
        </w:rPr>
        <w:t>es</w:t>
      </w:r>
      <w:proofErr w:type="spellEnd"/>
      <w:r w:rsidRPr="00BE60D9">
        <w:rPr>
          <w:rFonts w:ascii="Webdings" w:hAnsi="Webdings" w:cs="Helvetica"/>
          <w:color w:val="000000"/>
          <w:sz w:val="23"/>
          <w:szCs w:val="23"/>
        </w:rPr>
        <w:t xml:space="preserve"> y que desarrollen estrategias de innovación que incorporen los requisitos ambientales, socioculturales y políticos. El objetivo del desarrollo sostenible es lograr un equilibrio entre las dimensiones sociales, económicas y ambientales, para asegurar la continuidad de la empresa a largo plazo.</w:t>
      </w:r>
    </w:p>
    <w:p w14:paraId="265CF3F2" w14:textId="77777777" w:rsidR="008B1915" w:rsidRDefault="00BE60D9"/>
    <w:sectPr w:rsidR="008B191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D4F"/>
    <w:rsid w:val="000102BB"/>
    <w:rsid w:val="00064D4F"/>
    <w:rsid w:val="00086561"/>
    <w:rsid w:val="00106BC4"/>
    <w:rsid w:val="005007E3"/>
    <w:rsid w:val="00A42FFD"/>
    <w:rsid w:val="00AC7702"/>
    <w:rsid w:val="00BE60D9"/>
    <w:rsid w:val="00F256B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789877"/>
  <w15:chartTrackingRefBased/>
  <w15:docId w15:val="{7F72D8F7-CAD0-447D-B394-612A52B69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BE60D9"/>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3136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380</Words>
  <Characters>2092</Characters>
  <Application>Microsoft Office Word</Application>
  <DocSecurity>0</DocSecurity>
  <Lines>17</Lines>
  <Paragraphs>4</Paragraphs>
  <ScaleCrop>false</ScaleCrop>
  <Company/>
  <LinksUpToDate>false</LinksUpToDate>
  <CharactersWithSpaces>2468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Fabio Hidalgo Rodríguez</dc:creator>
  <cp:keywords/>
  <dc:description/>
  <cp:lastModifiedBy>Fabio Hidalgo Rodríguez</cp:lastModifiedBy>
  <cp:revision>3</cp:revision>
  <dcterms:created xsi:type="dcterms:W3CDTF">2020-05-25T11:22:00Z</dcterms:created>
  <dcterms:modified xsi:type="dcterms:W3CDTF">2020-05-25T11:27:00Z</dcterms:modified>
</cp:coreProperties>
</file>