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332FACA1" w14:textId="77777777" w:rsidR="00C97AFB" w:rsidRPr="00183B0B" w:rsidRDefault="00C97AFB" w:rsidP="00F845CF">
            <w:pPr>
              <w:jc w:val="center"/>
              <w:rPr>
                <w:rFonts w:ascii="Arial" w:hAnsi="Arial" w:cs="Arial"/>
                <w:sz w:val="4"/>
                <w:szCs w:val="4"/>
                <w:u w:val="single"/>
              </w:rPr>
            </w:pPr>
          </w:p>
          <w:p w14:paraId="46FE6671" w14:textId="3EB178A4" w:rsidR="00C97AFB" w:rsidRPr="003A1F82" w:rsidRDefault="001144C6" w:rsidP="00F56AB9">
            <w:pPr>
              <w:jc w:val="center"/>
              <w:rPr>
                <w:rFonts w:ascii="Arial Narrow" w:hAnsi="Arial Narrow" w:cs="Arial"/>
                <w:sz w:val="16"/>
                <w:szCs w:val="16"/>
              </w:rPr>
            </w:pPr>
            <w:r>
              <w:rPr>
                <w:rFonts w:ascii="Arial Narrow" w:hAnsi="Arial Narrow" w:cs="Arial"/>
                <w:sz w:val="16"/>
                <w:szCs w:val="16"/>
              </w:rPr>
              <w:t>26</w:t>
            </w:r>
          </w:p>
        </w:tc>
        <w:tc>
          <w:tcPr>
            <w:tcW w:w="633" w:type="dxa"/>
            <w:tcBorders>
              <w:left w:val="single" w:sz="4" w:space="0" w:color="auto"/>
              <w:bottom w:val="single" w:sz="4" w:space="0" w:color="auto"/>
              <w:right w:val="single" w:sz="4" w:space="0" w:color="auto"/>
            </w:tcBorders>
            <w:vAlign w:val="center"/>
          </w:tcPr>
          <w:p w14:paraId="28ACE19B" w14:textId="77777777" w:rsidR="00C97AFB" w:rsidRPr="00183B0B" w:rsidRDefault="00C97AFB" w:rsidP="00F845CF">
            <w:pPr>
              <w:ind w:left="-145" w:right="-155"/>
              <w:jc w:val="center"/>
              <w:rPr>
                <w:rFonts w:ascii="Arial" w:hAnsi="Arial" w:cs="Arial"/>
                <w:sz w:val="4"/>
                <w:szCs w:val="4"/>
                <w:u w:val="single"/>
              </w:rPr>
            </w:pPr>
          </w:p>
          <w:p w14:paraId="0B57C803" w14:textId="43380396" w:rsidR="00C97AFB" w:rsidRPr="003A1F82" w:rsidRDefault="001144C6" w:rsidP="00F56AB9">
            <w:pPr>
              <w:ind w:left="-147" w:right="-153"/>
              <w:jc w:val="center"/>
              <w:rPr>
                <w:rFonts w:ascii="Arial Narrow" w:hAnsi="Arial Narrow" w:cs="Arial"/>
                <w:sz w:val="16"/>
                <w:szCs w:val="16"/>
              </w:rPr>
            </w:pPr>
            <w:r>
              <w:rPr>
                <w:rFonts w:ascii="Arial Narrow" w:hAnsi="Arial Narrow" w:cs="Arial"/>
                <w:sz w:val="16"/>
                <w:szCs w:val="16"/>
              </w:rPr>
              <w:t>04</w:t>
            </w:r>
          </w:p>
        </w:tc>
        <w:tc>
          <w:tcPr>
            <w:tcW w:w="634" w:type="dxa"/>
            <w:tcBorders>
              <w:left w:val="single" w:sz="4" w:space="0" w:color="auto"/>
              <w:bottom w:val="single" w:sz="4" w:space="0" w:color="auto"/>
              <w:right w:val="single" w:sz="4" w:space="0" w:color="auto"/>
            </w:tcBorders>
            <w:vAlign w:val="center"/>
          </w:tcPr>
          <w:p w14:paraId="41A0C041" w14:textId="77777777" w:rsidR="00C97AFB" w:rsidRPr="00183B0B" w:rsidRDefault="00C97AFB" w:rsidP="00F845CF">
            <w:pPr>
              <w:ind w:left="-126" w:right="-155"/>
              <w:jc w:val="center"/>
              <w:rPr>
                <w:rFonts w:ascii="Arial" w:hAnsi="Arial" w:cs="Arial"/>
                <w:sz w:val="4"/>
                <w:szCs w:val="4"/>
                <w:u w:val="single"/>
              </w:rPr>
            </w:pPr>
          </w:p>
          <w:p w14:paraId="4EFC5B0C" w14:textId="4080987D" w:rsidR="00C97AFB" w:rsidRPr="003A1F82" w:rsidRDefault="001144C6" w:rsidP="00F56AB9">
            <w:pPr>
              <w:ind w:left="-125" w:right="-155"/>
              <w:jc w:val="center"/>
              <w:rPr>
                <w:rFonts w:ascii="Arial Narrow" w:hAnsi="Arial Narrow" w:cs="Arial"/>
                <w:sz w:val="16"/>
                <w:szCs w:val="16"/>
              </w:rPr>
            </w:pPr>
            <w:r>
              <w:rPr>
                <w:rFonts w:ascii="Arial Narrow" w:hAnsi="Arial Narrow" w:cs="Arial"/>
                <w:sz w:val="16"/>
                <w:szCs w:val="16"/>
              </w:rPr>
              <w:t>2023</w:t>
            </w:r>
          </w:p>
        </w:tc>
        <w:tc>
          <w:tcPr>
            <w:tcW w:w="359" w:type="dxa"/>
            <w:vMerge/>
            <w:tcBorders>
              <w:left w:val="single" w:sz="4" w:space="0" w:color="auto"/>
              <w:right w:val="single" w:sz="4" w:space="0" w:color="auto"/>
            </w:tcBorders>
            <w:vAlign w:val="center"/>
          </w:tcPr>
          <w:p w14:paraId="423DC89B" w14:textId="77777777" w:rsidR="00C97AFB" w:rsidRPr="00183B0B" w:rsidRDefault="00C97AFB" w:rsidP="00C97AFB">
            <w:pPr>
              <w:ind w:right="16"/>
              <w:jc w:val="center"/>
              <w:rPr>
                <w:rFonts w:ascii="Arial" w:hAnsi="Arial" w:cs="Arial"/>
                <w:sz w:val="20"/>
                <w:szCs w:val="20"/>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5B7ADE75" w:rsidR="00C97AFB" w:rsidRPr="003A1F82" w:rsidRDefault="00A00265" w:rsidP="00F56AB9">
            <w:pPr>
              <w:ind w:right="17"/>
              <w:jc w:val="center"/>
              <w:rPr>
                <w:rFonts w:ascii="Arial Narrow" w:hAnsi="Arial Narrow" w:cs="Arial"/>
                <w:sz w:val="16"/>
                <w:szCs w:val="16"/>
              </w:rPr>
            </w:pPr>
            <w:r>
              <w:rPr>
                <w:rFonts w:ascii="Arial Narrow" w:hAnsi="Arial Narrow" w:cs="Arial"/>
                <w:sz w:val="16"/>
                <w:szCs w:val="16"/>
              </w:rPr>
              <w:t>Ayudantes de Archivos, Bibliotecas y Museos</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193FA374" w:rsidR="00C97AFB" w:rsidRPr="00651513" w:rsidRDefault="001144C6" w:rsidP="00D8760B">
            <w:pPr>
              <w:jc w:val="center"/>
              <w:rPr>
                <w:rFonts w:ascii="Arial" w:hAnsi="Arial" w:cs="Arial"/>
                <w:b/>
                <w:sz w:val="22"/>
                <w:szCs w:val="22"/>
              </w:rPr>
            </w:pPr>
            <w:r>
              <w:rPr>
                <w:rFonts w:ascii="Arial" w:hAnsi="Arial" w:cs="Arial"/>
                <w:b/>
                <w:sz w:val="22"/>
                <w:szCs w:val="22"/>
              </w:rPr>
              <w:t>OPA</w:t>
            </w:r>
            <w:r w:rsidR="00A00265">
              <w:rPr>
                <w:rFonts w:ascii="Arial" w:hAnsi="Arial" w:cs="Arial"/>
                <w:b/>
                <w:sz w:val="22"/>
                <w:szCs w:val="22"/>
              </w:rPr>
              <w:t>2BIB</w:t>
            </w:r>
            <w:r>
              <w:rPr>
                <w:rFonts w:ascii="Arial" w:hAnsi="Arial" w:cs="Arial"/>
                <w:b/>
                <w:sz w:val="22"/>
                <w:szCs w:val="22"/>
              </w:rPr>
              <w:t>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757A21">
        <w:trPr>
          <w:trHeight w:val="266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A00265">
              <w:trPr>
                <w:trHeight w:hRule="exact" w:val="1121"/>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124719">
                    <w:rPr>
                      <w:rFonts w:ascii="Arial" w:hAnsi="Arial" w:cs="Arial"/>
                      <w:sz w:val="16"/>
                      <w:szCs w:val="16"/>
                    </w:rPr>
                  </w:r>
                  <w:r w:rsidR="00124719">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41E4C448" w:rsidR="002B7ED9" w:rsidRPr="00DB68AE" w:rsidRDefault="00A00265" w:rsidP="009F76AA">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ervicios prestados en la Escala de Ayudantes de Archivos, Bibliotecas y Museos de la Universidad de Málaga, hasta el último día del plazo de presentación de solicitudes</w:t>
                  </w:r>
                  <w:r w:rsidR="002B7ED9" w:rsidRPr="00DB68AE">
                    <w:rPr>
                      <w:rFonts w:ascii="Arial" w:hAnsi="Arial" w:cs="Arial"/>
                      <w:sz w:val="16"/>
                      <w:szCs w:val="16"/>
                    </w:rPr>
                    <w:t>.</w:t>
                  </w:r>
                </w:p>
                <w:p w14:paraId="4715CEBA" w14:textId="35E90DF2"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A00265" w:rsidRPr="00A00265">
                    <w:rPr>
                      <w:rFonts w:ascii="Arial" w:hAnsi="Arial" w:cs="Arial"/>
                      <w:b/>
                      <w:bCs/>
                      <w:i/>
                      <w:sz w:val="16"/>
                      <w:szCs w:val="16"/>
                    </w:rPr>
                    <w:t>NO</w:t>
                  </w:r>
                  <w:r w:rsidR="00A00265">
                    <w:rPr>
                      <w:rFonts w:ascii="Arial" w:hAnsi="Arial" w:cs="Arial"/>
                      <w:i/>
                      <w:sz w:val="16"/>
                      <w:szCs w:val="16"/>
                    </w:rPr>
                    <w:t xml:space="preserve"> 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15C354B6" w14:textId="77777777" w:rsidTr="00A00265">
              <w:trPr>
                <w:trHeight w:hRule="exact" w:val="1137"/>
              </w:trPr>
              <w:tc>
                <w:tcPr>
                  <w:tcW w:w="489" w:type="dxa"/>
                  <w:shd w:val="clear" w:color="auto" w:fill="auto"/>
                  <w:vAlign w:val="center"/>
                </w:tcPr>
                <w:p w14:paraId="09976ED1" w14:textId="77777777" w:rsidR="00A00265" w:rsidRPr="00DB68AE" w:rsidRDefault="00A00265" w:rsidP="00A00265">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626095B" w14:textId="15AE70FC" w:rsidR="00A00265" w:rsidRPr="00DB68AE" w:rsidRDefault="00A00265" w:rsidP="00A00265">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ervicios prestados en otras Universidades públicas españolas como funcionario/a en Escalas de Bibliotecas encuadradas en el grupo A, subgrupo A2, hasta el último día del plazo de presentación de solicitudes</w:t>
                  </w:r>
                  <w:r w:rsidRPr="00DB68AE">
                    <w:rPr>
                      <w:rFonts w:ascii="Arial" w:hAnsi="Arial" w:cs="Arial"/>
                      <w:sz w:val="16"/>
                      <w:szCs w:val="16"/>
                    </w:rPr>
                    <w:t>.</w:t>
                  </w:r>
                </w:p>
                <w:p w14:paraId="0C41C87F" w14:textId="77777777" w:rsidR="00A00265" w:rsidRDefault="00A00265" w:rsidP="00A00265">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3A4F7835" w14:textId="52B55AD8" w:rsidR="00A00265" w:rsidRPr="0018414B" w:rsidRDefault="00A00265" w:rsidP="00A00265">
                  <w:pPr>
                    <w:jc w:val="center"/>
                    <w:rPr>
                      <w:rFonts w:ascii="Arial" w:hAnsi="Arial" w:cs="Arial"/>
                      <w:b/>
                      <w:bCs/>
                      <w:i/>
                      <w:sz w:val="16"/>
                      <w:szCs w:val="16"/>
                    </w:rPr>
                  </w:pPr>
                  <w:r w:rsidRPr="0018414B">
                    <w:rPr>
                      <w:rFonts w:ascii="Arial" w:hAnsi="Arial" w:cs="Arial"/>
                      <w:b/>
                      <w:bCs/>
                      <w:i/>
                      <w:sz w:val="16"/>
                      <w:szCs w:val="16"/>
                    </w:rPr>
                    <w:t>0,</w:t>
                  </w:r>
                  <w:r>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71E8D2AA" w14:textId="77777777" w:rsidTr="00A00265">
              <w:trPr>
                <w:trHeight w:hRule="exact" w:val="1153"/>
              </w:trPr>
              <w:tc>
                <w:tcPr>
                  <w:tcW w:w="489" w:type="dxa"/>
                  <w:shd w:val="clear" w:color="auto" w:fill="auto"/>
                  <w:vAlign w:val="center"/>
                </w:tcPr>
                <w:p w14:paraId="1BD18727" w14:textId="416EAE8D" w:rsidR="00A00265" w:rsidRPr="00DB68AE" w:rsidRDefault="00A00265" w:rsidP="00A00265">
                  <w:pPr>
                    <w:jc w:val="center"/>
                    <w:rPr>
                      <w:rFonts w:ascii="Arial" w:hAnsi="Arial" w:cs="Arial"/>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51AF160" w14:textId="71FE72E6" w:rsidR="00A00265" w:rsidRDefault="00A00265" w:rsidP="00A00265">
                  <w:pPr>
                    <w:jc w:val="both"/>
                    <w:rPr>
                      <w:rFonts w:ascii="Arial" w:hAnsi="Arial" w:cs="Arial"/>
                      <w:sz w:val="16"/>
                      <w:szCs w:val="16"/>
                    </w:rPr>
                  </w:pPr>
                  <w:r w:rsidRPr="00A00265">
                    <w:rPr>
                      <w:rFonts w:ascii="Arial" w:hAnsi="Arial" w:cs="Arial"/>
                      <w:sz w:val="16"/>
                      <w:szCs w:val="16"/>
                    </w:rPr>
                    <w:t>servicios prestados como funcionario/a en Cuerpos o Escalas de Bibliotecas encuadradas en el grupo A, subgrupo A2, de otras Administraciones públicas españolas, hasta el último día del plazo de presentación de solicitudes</w:t>
                  </w:r>
                  <w:r>
                    <w:rPr>
                      <w:rFonts w:ascii="Arial" w:hAnsi="Arial" w:cs="Arial"/>
                      <w:sz w:val="16"/>
                      <w:szCs w:val="16"/>
                    </w:rPr>
                    <w:t>.</w:t>
                  </w:r>
                </w:p>
                <w:p w14:paraId="05AACF7D" w14:textId="77777777" w:rsidR="00A00265" w:rsidRDefault="00A00265" w:rsidP="00A00265">
                  <w:pPr>
                    <w:spacing w:after="60"/>
                    <w:jc w:val="both"/>
                    <w:rPr>
                      <w:rFonts w:ascii="Arial" w:hAnsi="Arial" w:cs="Arial"/>
                      <w:i/>
                      <w:sz w:val="16"/>
                      <w:szCs w:val="16"/>
                    </w:rPr>
                  </w:pPr>
                  <w:r w:rsidRPr="00672BE2">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503A9166" w14:textId="04E69933" w:rsidR="00A00265" w:rsidRDefault="00A00265" w:rsidP="00A00265">
                  <w:pPr>
                    <w:jc w:val="center"/>
                    <w:rPr>
                      <w:rFonts w:ascii="Arial" w:hAnsi="Arial" w:cs="Arial"/>
                      <w:sz w:val="16"/>
                      <w:szCs w:val="16"/>
                    </w:rPr>
                  </w:pPr>
                  <w:r w:rsidRPr="0018414B">
                    <w:rPr>
                      <w:rFonts w:ascii="Arial" w:hAnsi="Arial" w:cs="Arial"/>
                      <w:b/>
                      <w:bCs/>
                      <w:i/>
                      <w:sz w:val="16"/>
                      <w:szCs w:val="16"/>
                    </w:rPr>
                    <w:t>0,</w:t>
                  </w:r>
                  <w:r>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1"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1"/>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2"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2"/>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3"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3"/>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4161BF">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903C" w14:textId="77777777" w:rsidR="00124719" w:rsidRDefault="00124719">
      <w:r>
        <w:separator/>
      </w:r>
    </w:p>
  </w:endnote>
  <w:endnote w:type="continuationSeparator" w:id="0">
    <w:p w14:paraId="6E929FCC" w14:textId="77777777" w:rsidR="00124719" w:rsidRDefault="0012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CA05" w14:textId="77777777"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186D" w14:textId="77777777" w:rsidR="00124719" w:rsidRDefault="00124719">
      <w:r>
        <w:separator/>
      </w:r>
    </w:p>
  </w:footnote>
  <w:footnote w:type="continuationSeparator" w:id="0">
    <w:p w14:paraId="635D2718" w14:textId="77777777" w:rsidR="00124719" w:rsidRDefault="0012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PHq719o4aBnnWb0vv8gQ3Z2uQrM7XWtBJliAnWUWogjEcn5jGV2y/SnPnUO8w3riaDJ5EVBYIcct1jbjNe0g==" w:salt="IYZgn8fukymDRcWvE4j+6A=="/>
  <w:defaultTabStop w:val="708"/>
  <w:hyphenationZone w:val="425"/>
  <w:characterSpacingControl w:val="doNotCompress"/>
  <w:hdrShapeDefaults>
    <o:shapedefaults v:ext="edit" spidmax="2049">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1031E"/>
    <w:rsid w:val="0005320F"/>
    <w:rsid w:val="000717A1"/>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24719"/>
    <w:rsid w:val="00130477"/>
    <w:rsid w:val="00141E99"/>
    <w:rsid w:val="001608AF"/>
    <w:rsid w:val="00162D79"/>
    <w:rsid w:val="00176CE8"/>
    <w:rsid w:val="00182D7A"/>
    <w:rsid w:val="00183B0B"/>
    <w:rsid w:val="0018414B"/>
    <w:rsid w:val="001C1F1A"/>
    <w:rsid w:val="001D4BED"/>
    <w:rsid w:val="001D5B17"/>
    <w:rsid w:val="001E77FE"/>
    <w:rsid w:val="001F2A83"/>
    <w:rsid w:val="001F410B"/>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80A61"/>
    <w:rsid w:val="00384AAB"/>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A21"/>
    <w:rsid w:val="0076196B"/>
    <w:rsid w:val="00774BF0"/>
    <w:rsid w:val="00776777"/>
    <w:rsid w:val="00782C2E"/>
    <w:rsid w:val="00783381"/>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00265"/>
    <w:rsid w:val="00A22146"/>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731BD"/>
    <w:rsid w:val="00E93CC5"/>
    <w:rsid w:val="00EC004B"/>
    <w:rsid w:val="00EC3B7C"/>
    <w:rsid w:val="00ED2152"/>
    <w:rsid w:val="00EF573E"/>
    <w:rsid w:val="00EF7F5A"/>
    <w:rsid w:val="00F02979"/>
    <w:rsid w:val="00F16B13"/>
    <w:rsid w:val="00F311A0"/>
    <w:rsid w:val="00F54AD3"/>
    <w:rsid w:val="00F56AB9"/>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fcc,#fc9,#630"/>
    </o:shapedefaults>
    <o:shapelayout v:ext="edit">
      <o:idmap v:ext="edit" data="1"/>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D83-0F91-4EAD-B917-9074BB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Ramon Garcia Fernandez</cp:lastModifiedBy>
  <cp:revision>4</cp:revision>
  <cp:lastPrinted>2023-11-21T11:23:00Z</cp:lastPrinted>
  <dcterms:created xsi:type="dcterms:W3CDTF">2023-12-20T11:05:00Z</dcterms:created>
  <dcterms:modified xsi:type="dcterms:W3CDTF">2023-12-20T11:30:00Z</dcterms:modified>
</cp:coreProperties>
</file>