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202"/>
        <w:gridCol w:w="1215"/>
        <w:gridCol w:w="142"/>
        <w:gridCol w:w="492"/>
        <w:gridCol w:w="217"/>
        <w:gridCol w:w="1417"/>
        <w:gridCol w:w="209"/>
        <w:gridCol w:w="642"/>
        <w:gridCol w:w="208"/>
        <w:gridCol w:w="926"/>
        <w:gridCol w:w="292"/>
        <w:gridCol w:w="900"/>
        <w:gridCol w:w="84"/>
        <w:gridCol w:w="2041"/>
      </w:tblGrid>
      <w:tr w:rsidR="002D7C48" w:rsidRPr="00211328" w14:paraId="40DB6558" w14:textId="77777777" w:rsidTr="002D7C48">
        <w:trPr>
          <w:cantSplit/>
        </w:trPr>
        <w:tc>
          <w:tcPr>
            <w:tcW w:w="10405" w:type="dxa"/>
            <w:gridSpan w:val="16"/>
            <w:shd w:val="clear" w:color="auto" w:fill="002060"/>
          </w:tcPr>
          <w:p w14:paraId="4ED44802" w14:textId="77777777" w:rsidR="002D7C48" w:rsidRPr="00211328" w:rsidRDefault="002D7C48" w:rsidP="00E97AA7">
            <w:pPr>
              <w:spacing w:before="60" w:after="60"/>
              <w:ind w:left="142"/>
              <w:rPr>
                <w:b/>
                <w:color w:val="FFFFFF"/>
                <w:sz w:val="18"/>
              </w:rPr>
            </w:pPr>
            <w:bookmarkStart w:id="0" w:name="_GoBack"/>
            <w:bookmarkEnd w:id="0"/>
            <w:r w:rsidRPr="00211328">
              <w:rPr>
                <w:b/>
                <w:color w:val="FFFFFF"/>
                <w:sz w:val="18"/>
              </w:rPr>
              <w:t>1. Datos del proveedor</w:t>
            </w:r>
          </w:p>
        </w:tc>
      </w:tr>
      <w:tr w:rsidR="002D7C48" w14:paraId="67F94A12" w14:textId="77777777" w:rsidTr="002D7C48">
        <w:tc>
          <w:tcPr>
            <w:tcW w:w="1620" w:type="dxa"/>
            <w:gridSpan w:val="3"/>
            <w:shd w:val="clear" w:color="auto" w:fill="B4C6E7" w:themeFill="accent1" w:themeFillTint="66"/>
            <w:vAlign w:val="center"/>
          </w:tcPr>
          <w:p w14:paraId="3BCBBB08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Razón Social:</w:t>
            </w:r>
          </w:p>
        </w:tc>
        <w:tc>
          <w:tcPr>
            <w:tcW w:w="8785" w:type="dxa"/>
            <w:gridSpan w:val="13"/>
            <w:vAlign w:val="center"/>
          </w:tcPr>
          <w:p w14:paraId="11D3087C" w14:textId="77777777" w:rsidR="002D7C48" w:rsidRDefault="002D7C48" w:rsidP="002D7C48">
            <w:pPr>
              <w:spacing w:before="60" w:after="60"/>
              <w:ind w:left="142"/>
              <w:rPr>
                <w:b/>
                <w:caps/>
                <w:color w:val="000000"/>
                <w:sz w:val="18"/>
              </w:rPr>
            </w:pPr>
          </w:p>
        </w:tc>
      </w:tr>
      <w:tr w:rsidR="002D7C48" w14:paraId="370CB35D" w14:textId="77777777" w:rsidTr="002D7C48">
        <w:trPr>
          <w:cantSplit/>
        </w:trPr>
        <w:tc>
          <w:tcPr>
            <w:tcW w:w="1418" w:type="dxa"/>
            <w:gridSpan w:val="2"/>
            <w:shd w:val="clear" w:color="auto" w:fill="B4C6E7" w:themeFill="accent1" w:themeFillTint="66"/>
            <w:vAlign w:val="center"/>
          </w:tcPr>
          <w:p w14:paraId="619B8A40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Dirección:</w:t>
            </w:r>
          </w:p>
        </w:tc>
        <w:tc>
          <w:tcPr>
            <w:tcW w:w="8987" w:type="dxa"/>
            <w:gridSpan w:val="14"/>
            <w:vAlign w:val="center"/>
          </w:tcPr>
          <w:p w14:paraId="2713A0CE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6280AA21" w14:textId="77777777" w:rsidTr="002D7C48">
        <w:trPr>
          <w:cantSplit/>
        </w:trPr>
        <w:tc>
          <w:tcPr>
            <w:tcW w:w="1418" w:type="dxa"/>
            <w:gridSpan w:val="2"/>
            <w:shd w:val="clear" w:color="auto" w:fill="B4C6E7" w:themeFill="accent1" w:themeFillTint="66"/>
            <w:vAlign w:val="center"/>
          </w:tcPr>
          <w:p w14:paraId="7D49B6EC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Población:</w:t>
            </w:r>
          </w:p>
        </w:tc>
        <w:tc>
          <w:tcPr>
            <w:tcW w:w="3685" w:type="dxa"/>
            <w:gridSpan w:val="6"/>
            <w:vAlign w:val="center"/>
          </w:tcPr>
          <w:p w14:paraId="0FFB6829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B4C6E7" w:themeFill="accent1" w:themeFillTint="66"/>
            <w:vAlign w:val="center"/>
          </w:tcPr>
          <w:p w14:paraId="3AD79A14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C.P.:</w:t>
            </w:r>
          </w:p>
        </w:tc>
        <w:tc>
          <w:tcPr>
            <w:tcW w:w="1134" w:type="dxa"/>
            <w:gridSpan w:val="2"/>
            <w:vAlign w:val="center"/>
          </w:tcPr>
          <w:p w14:paraId="7C3EB90B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  <w:tc>
          <w:tcPr>
            <w:tcW w:w="1276" w:type="dxa"/>
            <w:gridSpan w:val="3"/>
            <w:shd w:val="clear" w:color="auto" w:fill="B4C6E7" w:themeFill="accent1" w:themeFillTint="66"/>
            <w:vAlign w:val="center"/>
          </w:tcPr>
          <w:p w14:paraId="0D4DDBA7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Provincia:</w:t>
            </w:r>
          </w:p>
        </w:tc>
        <w:tc>
          <w:tcPr>
            <w:tcW w:w="2041" w:type="dxa"/>
            <w:vAlign w:val="center"/>
          </w:tcPr>
          <w:p w14:paraId="7EF0447F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0419C02E" w14:textId="77777777" w:rsidTr="002D7C48">
        <w:trPr>
          <w:cantSplit/>
        </w:trPr>
        <w:tc>
          <w:tcPr>
            <w:tcW w:w="851" w:type="dxa"/>
            <w:shd w:val="clear" w:color="auto" w:fill="B4C6E7" w:themeFill="accent1" w:themeFillTint="66"/>
            <w:vAlign w:val="center"/>
          </w:tcPr>
          <w:p w14:paraId="7D0BA6B3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País:</w:t>
            </w:r>
          </w:p>
        </w:tc>
        <w:tc>
          <w:tcPr>
            <w:tcW w:w="9554" w:type="dxa"/>
            <w:gridSpan w:val="15"/>
            <w:vAlign w:val="center"/>
          </w:tcPr>
          <w:p w14:paraId="430724C0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61E1D43E" w14:textId="77777777" w:rsidTr="006A18DC">
        <w:trPr>
          <w:cantSplit/>
        </w:trPr>
        <w:tc>
          <w:tcPr>
            <w:tcW w:w="851" w:type="dxa"/>
            <w:shd w:val="clear" w:color="auto" w:fill="B4C6E7" w:themeFill="accent1" w:themeFillTint="66"/>
            <w:vAlign w:val="center"/>
          </w:tcPr>
          <w:p w14:paraId="6AEE63CC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Tel:</w:t>
            </w:r>
          </w:p>
        </w:tc>
        <w:tc>
          <w:tcPr>
            <w:tcW w:w="2126" w:type="dxa"/>
            <w:gridSpan w:val="4"/>
            <w:vAlign w:val="center"/>
          </w:tcPr>
          <w:p w14:paraId="56778710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B4C6E7" w:themeFill="accent1" w:themeFillTint="66"/>
            <w:vAlign w:val="center"/>
          </w:tcPr>
          <w:p w14:paraId="428557B0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Fax:</w:t>
            </w:r>
          </w:p>
        </w:tc>
        <w:tc>
          <w:tcPr>
            <w:tcW w:w="1626" w:type="dxa"/>
            <w:gridSpan w:val="2"/>
            <w:vAlign w:val="center"/>
          </w:tcPr>
          <w:p w14:paraId="1081E3D7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B4C6E7" w:themeFill="accent1" w:themeFillTint="66"/>
            <w:vAlign w:val="center"/>
          </w:tcPr>
          <w:p w14:paraId="620E6DF8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E-mail:</w:t>
            </w:r>
          </w:p>
        </w:tc>
        <w:tc>
          <w:tcPr>
            <w:tcW w:w="4243" w:type="dxa"/>
            <w:gridSpan w:val="5"/>
            <w:vAlign w:val="center"/>
          </w:tcPr>
          <w:p w14:paraId="5E9DAC24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0E5EAAAF" w14:textId="77777777" w:rsidTr="002D7C48">
        <w:trPr>
          <w:cantSplit/>
        </w:trPr>
        <w:tc>
          <w:tcPr>
            <w:tcW w:w="2835" w:type="dxa"/>
            <w:gridSpan w:val="4"/>
            <w:shd w:val="clear" w:color="auto" w:fill="B4C6E7" w:themeFill="accent1" w:themeFillTint="66"/>
            <w:vAlign w:val="center"/>
          </w:tcPr>
          <w:p w14:paraId="2F982F55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Persona de contacto:</w:t>
            </w:r>
          </w:p>
        </w:tc>
        <w:tc>
          <w:tcPr>
            <w:tcW w:w="4545" w:type="dxa"/>
            <w:gridSpan w:val="9"/>
            <w:vAlign w:val="center"/>
          </w:tcPr>
          <w:p w14:paraId="7C5C9D6D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B4C6E7" w:themeFill="accent1" w:themeFillTint="66"/>
            <w:vAlign w:val="center"/>
          </w:tcPr>
          <w:p w14:paraId="08105EBB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2125" w:type="dxa"/>
            <w:gridSpan w:val="2"/>
            <w:vAlign w:val="center"/>
          </w:tcPr>
          <w:p w14:paraId="770ED06C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4F804164" w14:textId="77777777" w:rsidTr="008B025A">
        <w:trPr>
          <w:cantSplit/>
        </w:trPr>
        <w:tc>
          <w:tcPr>
            <w:tcW w:w="2835" w:type="dxa"/>
            <w:gridSpan w:val="4"/>
            <w:shd w:val="clear" w:color="auto" w:fill="B4C6E7" w:themeFill="accent1" w:themeFillTint="66"/>
            <w:vAlign w:val="center"/>
          </w:tcPr>
          <w:p w14:paraId="0464B95A" w14:textId="714BF868" w:rsidR="002D7C48" w:rsidRDefault="002D7C48" w:rsidP="002D7C48">
            <w:pPr>
              <w:spacing w:before="80" w:after="60"/>
              <w:rPr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Tipo de proveedor:</w:t>
            </w:r>
          </w:p>
        </w:tc>
        <w:tc>
          <w:tcPr>
            <w:tcW w:w="7570" w:type="dxa"/>
            <w:gridSpan w:val="12"/>
            <w:vAlign w:val="center"/>
          </w:tcPr>
          <w:p w14:paraId="2727554A" w14:textId="70A127DD" w:rsidR="002D7C48" w:rsidRDefault="002D7C48" w:rsidP="002D7C48">
            <w:pPr>
              <w:spacing w:before="60" w:after="60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color w:val="000000"/>
                <w:sz w:val="18"/>
              </w:rPr>
              <w:t>Proveedor de productos peligrosos</w:t>
            </w:r>
          </w:p>
          <w:p w14:paraId="2AFFB613" w14:textId="58C060CB" w:rsidR="002D7C48" w:rsidRDefault="002D7C48" w:rsidP="002D7C48">
            <w:pPr>
              <w:spacing w:before="60" w:after="60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color w:val="000000"/>
                <w:sz w:val="18"/>
              </w:rPr>
              <w:t>Transportista</w:t>
            </w:r>
          </w:p>
          <w:p w14:paraId="2EF8C79A" w14:textId="563D5D34" w:rsidR="002D7C48" w:rsidRDefault="002D7C48" w:rsidP="002D7C48">
            <w:pPr>
              <w:spacing w:before="60" w:after="60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color w:val="000000"/>
                <w:sz w:val="18"/>
              </w:rPr>
              <w:t>Gestor de residuos</w:t>
            </w:r>
          </w:p>
          <w:p w14:paraId="190E2A7A" w14:textId="049CBBC9" w:rsidR="002D7C48" w:rsidRDefault="002D7C48" w:rsidP="002D7C48">
            <w:pPr>
              <w:spacing w:before="60" w:after="60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color w:val="000000"/>
                <w:sz w:val="18"/>
              </w:rPr>
              <w:t>Subcontrata para trabajos en las instalaciones de la empresa</w:t>
            </w:r>
          </w:p>
        </w:tc>
      </w:tr>
      <w:tr w:rsidR="002D7C48" w14:paraId="3168DA52" w14:textId="77777777" w:rsidTr="002D7C48">
        <w:trPr>
          <w:cantSplit/>
        </w:trPr>
        <w:tc>
          <w:tcPr>
            <w:tcW w:w="3469" w:type="dxa"/>
            <w:gridSpan w:val="6"/>
            <w:shd w:val="clear" w:color="auto" w:fill="B4C6E7" w:themeFill="accent1" w:themeFillTint="66"/>
            <w:vAlign w:val="center"/>
          </w:tcPr>
          <w:p w14:paraId="06598694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 xml:space="preserve">Mercancías peligrosas </w:t>
            </w:r>
            <w:r w:rsidRPr="002D7C48">
              <w:rPr>
                <w:b/>
                <w:bCs/>
                <w:color w:val="000000"/>
                <w:sz w:val="16"/>
                <w:szCs w:val="16"/>
              </w:rPr>
              <w:t>(indicar clases):</w:t>
            </w:r>
          </w:p>
        </w:tc>
        <w:tc>
          <w:tcPr>
            <w:tcW w:w="6936" w:type="dxa"/>
            <w:gridSpan w:val="10"/>
            <w:vAlign w:val="center"/>
          </w:tcPr>
          <w:p w14:paraId="338C88CC" w14:textId="77777777" w:rsidR="002D7C48" w:rsidRDefault="002D7C48" w:rsidP="002D7C48">
            <w:pPr>
              <w:spacing w:before="60" w:after="60"/>
              <w:rPr>
                <w:color w:val="000000"/>
                <w:sz w:val="18"/>
              </w:rPr>
            </w:pPr>
          </w:p>
        </w:tc>
      </w:tr>
      <w:tr w:rsidR="002D7C48" w14:paraId="606ED894" w14:textId="77777777" w:rsidTr="002D7C48">
        <w:trPr>
          <w:cantSplit/>
        </w:trPr>
        <w:tc>
          <w:tcPr>
            <w:tcW w:w="3469" w:type="dxa"/>
            <w:gridSpan w:val="6"/>
            <w:shd w:val="clear" w:color="auto" w:fill="B4C6E7" w:themeFill="accent1" w:themeFillTint="66"/>
            <w:vAlign w:val="center"/>
          </w:tcPr>
          <w:p w14:paraId="1E8C37F5" w14:textId="77777777" w:rsidR="002D7C48" w:rsidRPr="002D7C48" w:rsidRDefault="002D7C48" w:rsidP="002D7C48">
            <w:pPr>
              <w:spacing w:before="60" w:after="60"/>
              <w:ind w:left="142"/>
              <w:rPr>
                <w:b/>
                <w:bCs/>
                <w:color w:val="000000"/>
                <w:sz w:val="18"/>
              </w:rPr>
            </w:pPr>
            <w:r w:rsidRPr="002D7C48">
              <w:rPr>
                <w:b/>
                <w:bCs/>
                <w:color w:val="000000"/>
                <w:sz w:val="18"/>
              </w:rPr>
              <w:t>Nombre del Consejero de Seguridad:</w:t>
            </w:r>
          </w:p>
        </w:tc>
        <w:tc>
          <w:tcPr>
            <w:tcW w:w="6936" w:type="dxa"/>
            <w:gridSpan w:val="10"/>
            <w:vAlign w:val="center"/>
          </w:tcPr>
          <w:p w14:paraId="044B8661" w14:textId="77777777" w:rsidR="002D7C48" w:rsidRDefault="002D7C48" w:rsidP="002D7C48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</w:tbl>
    <w:p w14:paraId="17779F74" w14:textId="77777777" w:rsidR="002D7C48" w:rsidRDefault="002D7C48" w:rsidP="002D7C48">
      <w:pPr>
        <w:spacing w:before="20" w:after="20"/>
        <w:ind w:left="142"/>
        <w:rPr>
          <w:color w:val="000000"/>
        </w:rPr>
      </w:pPr>
    </w:p>
    <w:tbl>
      <w:tblPr>
        <w:tblW w:w="104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626"/>
        <w:gridCol w:w="426"/>
        <w:gridCol w:w="425"/>
        <w:gridCol w:w="425"/>
        <w:gridCol w:w="425"/>
        <w:gridCol w:w="426"/>
        <w:gridCol w:w="982"/>
      </w:tblGrid>
      <w:tr w:rsidR="002D7C48" w:rsidRPr="00211328" w14:paraId="4A67F81B" w14:textId="77777777" w:rsidTr="002D7C48">
        <w:trPr>
          <w:cantSplit/>
          <w:tblHeader/>
        </w:trPr>
        <w:tc>
          <w:tcPr>
            <w:tcW w:w="10405" w:type="dxa"/>
            <w:gridSpan w:val="8"/>
            <w:shd w:val="clear" w:color="auto" w:fill="002060"/>
          </w:tcPr>
          <w:p w14:paraId="632CD804" w14:textId="77777777" w:rsidR="002D7C48" w:rsidRPr="00211328" w:rsidRDefault="002D7C48" w:rsidP="00E97AA7">
            <w:pPr>
              <w:spacing w:before="60" w:after="60"/>
              <w:ind w:left="142"/>
              <w:rPr>
                <w:b/>
                <w:color w:val="FFFFFF"/>
                <w:sz w:val="18"/>
              </w:rPr>
            </w:pPr>
            <w:r w:rsidRPr="00211328">
              <w:rPr>
                <w:b/>
                <w:color w:val="FFFFFF"/>
                <w:sz w:val="18"/>
              </w:rPr>
              <w:t>2. Gestión de mercancías peligrosas</w:t>
            </w:r>
          </w:p>
        </w:tc>
      </w:tr>
      <w:tr w:rsidR="00DB104A" w14:paraId="17F94CFC" w14:textId="77777777" w:rsidTr="002D7C48">
        <w:trPr>
          <w:cantSplit/>
        </w:trPr>
        <w:tc>
          <w:tcPr>
            <w:tcW w:w="7722" w:type="dxa"/>
            <w:gridSpan w:val="3"/>
          </w:tcPr>
          <w:p w14:paraId="11A5F7CE" w14:textId="77777777" w:rsidR="00DB104A" w:rsidRDefault="00DB104A" w:rsidP="00DB104A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¿Dispone el proveedor de algún </w:t>
            </w:r>
            <w:r w:rsidRPr="00161A94">
              <w:rPr>
                <w:b/>
                <w:color w:val="000000"/>
                <w:sz w:val="18"/>
              </w:rPr>
              <w:t>Sistema de Gestión</w:t>
            </w:r>
            <w:r>
              <w:rPr>
                <w:color w:val="000000"/>
                <w:sz w:val="18"/>
              </w:rPr>
              <w:t xml:space="preserve"> certificado o </w:t>
            </w:r>
            <w:r w:rsidRPr="00161A94">
              <w:rPr>
                <w:b/>
                <w:color w:val="000000"/>
                <w:sz w:val="18"/>
              </w:rPr>
              <w:t>Evaluación SQAS</w:t>
            </w:r>
            <w:r>
              <w:rPr>
                <w:color w:val="000000"/>
                <w:sz w:val="18"/>
              </w:rPr>
              <w:t>?</w:t>
            </w:r>
          </w:p>
        </w:tc>
        <w:tc>
          <w:tcPr>
            <w:tcW w:w="425" w:type="dxa"/>
          </w:tcPr>
          <w:p w14:paraId="27206511" w14:textId="6EBD4A35" w:rsidR="00DB104A" w:rsidRDefault="00DB104A" w:rsidP="00DB104A">
            <w:pPr>
              <w:spacing w:before="60" w:after="60"/>
              <w:rPr>
                <w:b/>
                <w:caps/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20D1FEBE" w14:textId="77777777" w:rsidR="00DB104A" w:rsidRDefault="00DB104A" w:rsidP="00DB104A">
            <w:pPr>
              <w:spacing w:before="60" w:after="60"/>
              <w:jc w:val="center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</w:tcPr>
          <w:p w14:paraId="33267007" w14:textId="46B3DA1A" w:rsidR="00DB104A" w:rsidRDefault="00DB104A" w:rsidP="00DB104A">
            <w:pPr>
              <w:spacing w:before="60" w:after="60"/>
              <w:rPr>
                <w:b/>
                <w:caps/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08" w:type="dxa"/>
            <w:gridSpan w:val="2"/>
          </w:tcPr>
          <w:p w14:paraId="64A48E70" w14:textId="77777777" w:rsidR="00DB104A" w:rsidRDefault="00DB104A" w:rsidP="00DB104A">
            <w:pPr>
              <w:spacing w:before="60" w:after="60"/>
              <w:rPr>
                <w:color w:val="000000"/>
                <w:sz w:val="18"/>
              </w:rPr>
            </w:pPr>
            <w:r>
              <w:rPr>
                <w:caps/>
                <w:color w:val="000000"/>
                <w:sz w:val="18"/>
              </w:rPr>
              <w:t>N</w:t>
            </w:r>
            <w:r>
              <w:rPr>
                <w:color w:val="000000"/>
                <w:sz w:val="18"/>
              </w:rPr>
              <w:t>o</w:t>
            </w:r>
          </w:p>
        </w:tc>
      </w:tr>
      <w:tr w:rsidR="002D7C48" w14:paraId="71DB5597" w14:textId="77777777" w:rsidTr="002D7C48">
        <w:trPr>
          <w:cantSplit/>
        </w:trPr>
        <w:tc>
          <w:tcPr>
            <w:tcW w:w="5670" w:type="dxa"/>
          </w:tcPr>
          <w:p w14:paraId="520B2168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el tipo de certificado:</w:t>
            </w:r>
          </w:p>
        </w:tc>
        <w:tc>
          <w:tcPr>
            <w:tcW w:w="4735" w:type="dxa"/>
            <w:gridSpan w:val="7"/>
          </w:tcPr>
          <w:p w14:paraId="100D8606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7C67C771" w14:textId="77777777" w:rsidTr="002D7C48">
        <w:trPr>
          <w:cantSplit/>
        </w:trPr>
        <w:tc>
          <w:tcPr>
            <w:tcW w:w="10405" w:type="dxa"/>
            <w:gridSpan w:val="8"/>
          </w:tcPr>
          <w:p w14:paraId="066F71A7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¿Dispone el proveedor de forma escrita de los siguientes procedimientos operativos?</w:t>
            </w:r>
          </w:p>
        </w:tc>
      </w:tr>
      <w:tr w:rsidR="00DB104A" w14:paraId="49D05232" w14:textId="77777777" w:rsidTr="00DB104A">
        <w:trPr>
          <w:cantSplit/>
        </w:trPr>
        <w:tc>
          <w:tcPr>
            <w:tcW w:w="7296" w:type="dxa"/>
            <w:gridSpan w:val="2"/>
          </w:tcPr>
          <w:p w14:paraId="345B2799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Observancia de las reglas sobre identificación de las mercancías peligrosas transportadas.</w:t>
            </w:r>
          </w:p>
        </w:tc>
        <w:tc>
          <w:tcPr>
            <w:tcW w:w="426" w:type="dxa"/>
            <w:vAlign w:val="center"/>
          </w:tcPr>
          <w:p w14:paraId="280AE1A4" w14:textId="323AEFDF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47F07E0" w14:textId="77777777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585DF829" w14:textId="40208932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8062A4B" w14:textId="77777777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0F913A38" w14:textId="0C56DF5B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17327F2" w14:textId="77777777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3F3D7854" w14:textId="77777777" w:rsidTr="00DB104A">
        <w:trPr>
          <w:cantSplit/>
        </w:trPr>
        <w:tc>
          <w:tcPr>
            <w:tcW w:w="7296" w:type="dxa"/>
            <w:gridSpan w:val="2"/>
          </w:tcPr>
          <w:p w14:paraId="57EE157D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Valoración de las necesidades específicas relativas a las mercancías peligrosas, en la adquisición de medios de transporte.</w:t>
            </w:r>
          </w:p>
        </w:tc>
        <w:tc>
          <w:tcPr>
            <w:tcW w:w="426" w:type="dxa"/>
            <w:vAlign w:val="center"/>
          </w:tcPr>
          <w:p w14:paraId="63BB47A1" w14:textId="1D11D4C4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2B7E8EC" w14:textId="75778CEE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046F5BC3" w14:textId="243AF119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F1FF9E4" w14:textId="29F357D1" w:rsidR="00DB104A" w:rsidRPr="00A33C41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48C2868E" w14:textId="059DA483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69B0D08C" w14:textId="6AB5F24B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1EEF2FE7" w14:textId="77777777" w:rsidTr="00DB104A">
        <w:trPr>
          <w:cantSplit/>
        </w:trPr>
        <w:tc>
          <w:tcPr>
            <w:tcW w:w="7296" w:type="dxa"/>
            <w:gridSpan w:val="2"/>
          </w:tcPr>
          <w:p w14:paraId="343E16D1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Comprobación del material utilizado para el transporte de mercancías peligrosas o para las operaciones de carga o descarga.</w:t>
            </w:r>
          </w:p>
        </w:tc>
        <w:tc>
          <w:tcPr>
            <w:tcW w:w="426" w:type="dxa"/>
            <w:vAlign w:val="center"/>
          </w:tcPr>
          <w:p w14:paraId="4CFE23C5" w14:textId="62FA87B9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AF2038" w14:textId="6417A9C4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7573F482" w14:textId="65B200F5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C781C34" w14:textId="1B1F76D5" w:rsidR="00DB104A" w:rsidRPr="00A33C41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26DEF632" w14:textId="2B241E29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297A704" w14:textId="2D2B1EA5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24F6E374" w14:textId="77777777" w:rsidTr="00DB104A">
        <w:trPr>
          <w:cantSplit/>
        </w:trPr>
        <w:tc>
          <w:tcPr>
            <w:tcW w:w="7296" w:type="dxa"/>
            <w:gridSpan w:val="2"/>
          </w:tcPr>
          <w:p w14:paraId="590D7686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Formación adecuada del personal y que dicha formación figura en su expediente.</w:t>
            </w:r>
          </w:p>
        </w:tc>
        <w:tc>
          <w:tcPr>
            <w:tcW w:w="426" w:type="dxa"/>
            <w:vAlign w:val="center"/>
          </w:tcPr>
          <w:p w14:paraId="7488E910" w14:textId="66756794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3620AB7" w14:textId="2E8D2A39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2341EAB8" w14:textId="3621C25D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2D65F53" w14:textId="18E41DA0" w:rsidR="00DB104A" w:rsidRPr="00A33C41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6513BBC2" w14:textId="04A215D7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4116DBB1" w14:textId="1CE09B62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0A953542" w14:textId="77777777" w:rsidTr="00DB104A">
        <w:trPr>
          <w:cantSplit/>
        </w:trPr>
        <w:tc>
          <w:tcPr>
            <w:tcW w:w="7296" w:type="dxa"/>
            <w:gridSpan w:val="2"/>
          </w:tcPr>
          <w:p w14:paraId="2E809DED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Procedimiento de urgencia en caso de accidentes o incidentes que pueden afectar a la seguridad durante el transporte de mercancías peligrosas o durante las operaciones de carga o descarga.</w:t>
            </w:r>
          </w:p>
        </w:tc>
        <w:tc>
          <w:tcPr>
            <w:tcW w:w="426" w:type="dxa"/>
            <w:vAlign w:val="center"/>
          </w:tcPr>
          <w:p w14:paraId="17375D33" w14:textId="242B9E72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1FF27AC" w14:textId="7DF4B9F8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74A1C986" w14:textId="06E5FCC2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DBD03ED" w14:textId="65353B14" w:rsidR="00DB104A" w:rsidRPr="00A33C41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574C8AD1" w14:textId="16C6F2EB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2E76472C" w14:textId="691B3B68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0532CD70" w14:textId="77777777" w:rsidTr="00DB104A">
        <w:trPr>
          <w:cantSplit/>
        </w:trPr>
        <w:tc>
          <w:tcPr>
            <w:tcW w:w="7296" w:type="dxa"/>
            <w:gridSpan w:val="2"/>
          </w:tcPr>
          <w:p w14:paraId="1928E964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Realización de análisis y, en caso necesario, la elaboración de partes sobre los accidentes, incidentes o infracciones graves que se hubiesen comprobado en el curso del transporte de mercancías peligrosas, o durante las operaciones de carga o descarga.</w:t>
            </w:r>
          </w:p>
        </w:tc>
        <w:tc>
          <w:tcPr>
            <w:tcW w:w="426" w:type="dxa"/>
            <w:vAlign w:val="center"/>
          </w:tcPr>
          <w:p w14:paraId="518E4E96" w14:textId="5F199588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699F3E" w14:textId="0EEF898F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7E0EE3B0" w14:textId="4FB7DFBF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C41D2CC" w14:textId="5754834E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24409954" w14:textId="4AF0287E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D46EE5A" w14:textId="28D50094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668CC428" w14:textId="77777777" w:rsidTr="00DB104A">
        <w:trPr>
          <w:cantSplit/>
        </w:trPr>
        <w:tc>
          <w:tcPr>
            <w:tcW w:w="7296" w:type="dxa"/>
            <w:gridSpan w:val="2"/>
          </w:tcPr>
          <w:p w14:paraId="08FFF3E5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Aplicación de medios adecuados para evitar la repetición de accidentes, incidentes o infracciones graves.</w:t>
            </w:r>
          </w:p>
        </w:tc>
        <w:tc>
          <w:tcPr>
            <w:tcW w:w="426" w:type="dxa"/>
            <w:vAlign w:val="center"/>
          </w:tcPr>
          <w:p w14:paraId="5E3C4020" w14:textId="1D94737A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87504B5" w14:textId="7D36BDAE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4C4281F9" w14:textId="018FE117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E810EB7" w14:textId="261E8841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281E537B" w14:textId="3AACA2F1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2E7556B9" w14:textId="22E00492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030A47F4" w14:textId="77777777" w:rsidTr="00DB104A">
        <w:trPr>
          <w:cantSplit/>
        </w:trPr>
        <w:tc>
          <w:tcPr>
            <w:tcW w:w="7296" w:type="dxa"/>
            <w:gridSpan w:val="2"/>
          </w:tcPr>
          <w:p w14:paraId="414E2147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Observancia de las disposiciones legales y la consideración de las necesidades específicas relativas al transporte de mercancías peligrosas en lo referente a la elección y utilización de subcontratistas o terceros intervinientes.</w:t>
            </w:r>
          </w:p>
        </w:tc>
        <w:tc>
          <w:tcPr>
            <w:tcW w:w="426" w:type="dxa"/>
            <w:vAlign w:val="center"/>
          </w:tcPr>
          <w:p w14:paraId="6D5F6619" w14:textId="2E8B5920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FDCCDF5" w14:textId="17949C83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54D61A07" w14:textId="3B450C28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4B15948" w14:textId="62F027B5" w:rsidR="00DB104A" w:rsidRDefault="00DB104A" w:rsidP="00DB104A">
            <w:pPr>
              <w:spacing w:before="60" w:after="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12BAF7B9" w14:textId="3230280A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29BE4282" w14:textId="7C7CE6F0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5E4ECB99" w14:textId="77777777" w:rsidTr="00DB104A">
        <w:trPr>
          <w:cantSplit/>
        </w:trPr>
        <w:tc>
          <w:tcPr>
            <w:tcW w:w="7296" w:type="dxa"/>
            <w:gridSpan w:val="2"/>
          </w:tcPr>
          <w:p w14:paraId="3C76FD22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Comprobación de que el personal encargado del transporte de mercancías peligrosas o de la carga y descarga de dichas mercancías dispone de procedimientos de ejecución y de consignas detalladas.</w:t>
            </w:r>
          </w:p>
        </w:tc>
        <w:tc>
          <w:tcPr>
            <w:tcW w:w="426" w:type="dxa"/>
            <w:vAlign w:val="center"/>
          </w:tcPr>
          <w:p w14:paraId="3BD9E29D" w14:textId="62D5B0E2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0D762AC" w14:textId="4EB31BF8" w:rsidR="00DB104A" w:rsidRPr="00A33C41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51F13ED1" w14:textId="4844E9A3" w:rsidR="00DB104A" w:rsidRPr="00E93CE3" w:rsidRDefault="00DB104A" w:rsidP="00DB104A">
            <w:pPr>
              <w:spacing w:before="60" w:after="60"/>
              <w:ind w:left="-70"/>
              <w:jc w:val="center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F03CC11" w14:textId="16C3E550" w:rsidR="00DB104A" w:rsidRPr="00A33C41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3FB8707B" w14:textId="7440F265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21C00364" w14:textId="7A9FFFB4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5C2B0F0A" w14:textId="77777777" w:rsidTr="00DB104A">
        <w:trPr>
          <w:cantSplit/>
        </w:trPr>
        <w:tc>
          <w:tcPr>
            <w:tcW w:w="7296" w:type="dxa"/>
            <w:gridSpan w:val="2"/>
          </w:tcPr>
          <w:p w14:paraId="0FE5963C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Realización de acciones de sensibilización acerca de los riesgos ligados al transporte de mercancías peligrosas o a las operaciones de carga o descarga de dichas mercancías.</w:t>
            </w:r>
          </w:p>
        </w:tc>
        <w:tc>
          <w:tcPr>
            <w:tcW w:w="426" w:type="dxa"/>
            <w:vAlign w:val="center"/>
          </w:tcPr>
          <w:p w14:paraId="75C1339E" w14:textId="18ED8480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FE61A9B" w14:textId="0E78D0DE" w:rsidR="00DB104A" w:rsidRPr="00A33C41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0997567F" w14:textId="4BF18A26" w:rsidR="00DB104A" w:rsidRPr="00E93CE3" w:rsidRDefault="00DB104A" w:rsidP="00DB104A">
            <w:pPr>
              <w:spacing w:before="60" w:after="60"/>
              <w:ind w:left="-70"/>
              <w:jc w:val="center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DDE03BB" w14:textId="0C4DA1CF" w:rsidR="00DB104A" w:rsidRPr="00A33C41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 w:rsidRPr="00A33C41"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1941DC40" w14:textId="1945390D" w:rsidR="00DB104A" w:rsidRPr="00A33C41" w:rsidRDefault="00DB104A" w:rsidP="00DB104A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0EAB4963" w14:textId="0FAA59B4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7F859139" w14:textId="77777777" w:rsidTr="00DB104A">
        <w:trPr>
          <w:cantSplit/>
        </w:trPr>
        <w:tc>
          <w:tcPr>
            <w:tcW w:w="7296" w:type="dxa"/>
            <w:gridSpan w:val="2"/>
          </w:tcPr>
          <w:p w14:paraId="7AECD5AF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Comprobación con objeto de garantizar la presencia, a bordo de los medios de transporte, de los documentos y de los equipos de seguridad que deban acompañar a los transportes, y la conformidad de dichos documentos y equipos con la normativa.</w:t>
            </w:r>
          </w:p>
        </w:tc>
        <w:tc>
          <w:tcPr>
            <w:tcW w:w="426" w:type="dxa"/>
            <w:vAlign w:val="center"/>
          </w:tcPr>
          <w:p w14:paraId="6ACE9FB8" w14:textId="66AD9EFA" w:rsidR="00DB104A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3D24D82" w14:textId="190C5E2E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05F42ADA" w14:textId="0A85CE4D" w:rsidR="00DB104A" w:rsidRPr="00E93CE3" w:rsidRDefault="00DB104A" w:rsidP="00DB104A">
            <w:pPr>
              <w:spacing w:before="60" w:after="60"/>
              <w:ind w:left="-70" w:right="-70"/>
              <w:jc w:val="center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31CB0A3" w14:textId="4A480D4E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7EB0FC9B" w14:textId="49333F0E" w:rsidR="00DB104A" w:rsidRPr="00E93CE3" w:rsidRDefault="00DB104A" w:rsidP="00DB104A">
            <w:pPr>
              <w:spacing w:before="60" w:after="60"/>
              <w:ind w:left="-70"/>
              <w:jc w:val="center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66D7CAA2" w14:textId="4E06CE22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  <w:tr w:rsidR="00DB104A" w14:paraId="1C367286" w14:textId="77777777" w:rsidTr="00DB104A">
        <w:trPr>
          <w:cantSplit/>
        </w:trPr>
        <w:tc>
          <w:tcPr>
            <w:tcW w:w="7296" w:type="dxa"/>
            <w:gridSpan w:val="2"/>
          </w:tcPr>
          <w:p w14:paraId="422138E2" w14:textId="77777777" w:rsidR="00DB104A" w:rsidRDefault="00DB104A" w:rsidP="00DB104A">
            <w:pPr>
              <w:numPr>
                <w:ilvl w:val="0"/>
                <w:numId w:val="30"/>
              </w:numPr>
              <w:tabs>
                <w:tab w:val="clear" w:pos="360"/>
                <w:tab w:val="num" w:pos="290"/>
              </w:tabs>
              <w:spacing w:before="60" w:after="60" w:line="240" w:lineRule="auto"/>
              <w:ind w:left="290" w:hanging="18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Aplicación de procedimientos de comprobación con objeto de garantizar la observancia de las reglas relativas a las operaciones de carga y descarga.</w:t>
            </w:r>
          </w:p>
        </w:tc>
        <w:tc>
          <w:tcPr>
            <w:tcW w:w="426" w:type="dxa"/>
            <w:vAlign w:val="center"/>
          </w:tcPr>
          <w:p w14:paraId="0F9015A3" w14:textId="248EA8B0" w:rsidR="00DB104A" w:rsidRDefault="00DB104A" w:rsidP="00DB104A">
            <w:pPr>
              <w:spacing w:before="60" w:after="60"/>
              <w:ind w:left="-70" w:right="-70"/>
              <w:jc w:val="center"/>
              <w:rPr>
                <w:b/>
                <w:caps/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59AD865" w14:textId="5B4DBC87" w:rsidR="00DB104A" w:rsidRDefault="00DB104A" w:rsidP="00DB104A">
            <w:pPr>
              <w:spacing w:before="60" w:after="60"/>
              <w:ind w:left="-70"/>
              <w:jc w:val="center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5" w:type="dxa"/>
            <w:vAlign w:val="center"/>
          </w:tcPr>
          <w:p w14:paraId="406C6DCA" w14:textId="50467436" w:rsidR="00DB104A" w:rsidRPr="00E93CE3" w:rsidRDefault="00DB104A" w:rsidP="00DB104A">
            <w:pPr>
              <w:spacing w:before="60" w:after="60"/>
              <w:ind w:left="-70"/>
              <w:jc w:val="center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ABCA2B8" w14:textId="39E52E68" w:rsidR="00DB104A" w:rsidRDefault="00DB104A" w:rsidP="00DB104A">
            <w:pPr>
              <w:spacing w:before="60" w:after="60"/>
              <w:ind w:left="-7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426" w:type="dxa"/>
            <w:vAlign w:val="center"/>
          </w:tcPr>
          <w:p w14:paraId="51BB397F" w14:textId="2832301D" w:rsidR="00DB104A" w:rsidRPr="00E93CE3" w:rsidRDefault="00DB104A" w:rsidP="00DB104A">
            <w:pPr>
              <w:spacing w:before="60" w:after="60"/>
              <w:ind w:left="-70"/>
              <w:jc w:val="center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6999003" w14:textId="286C8454" w:rsidR="00DB104A" w:rsidRDefault="00DB104A" w:rsidP="00DB104A">
            <w:pPr>
              <w:spacing w:before="60" w:after="60"/>
              <w:ind w:left="14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 aplica</w:t>
            </w:r>
          </w:p>
        </w:tc>
      </w:tr>
    </w:tbl>
    <w:p w14:paraId="6FD43154" w14:textId="77777777" w:rsidR="002D7C48" w:rsidRDefault="002D7C48" w:rsidP="002D7C48">
      <w:pPr>
        <w:spacing w:before="20" w:after="20"/>
        <w:ind w:left="142"/>
        <w:rPr>
          <w:color w:val="000000"/>
        </w:rPr>
      </w:pPr>
    </w:p>
    <w:tbl>
      <w:tblPr>
        <w:tblW w:w="10405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6"/>
        <w:gridCol w:w="1224"/>
        <w:gridCol w:w="720"/>
        <w:gridCol w:w="466"/>
        <w:gridCol w:w="425"/>
        <w:gridCol w:w="142"/>
        <w:gridCol w:w="425"/>
        <w:gridCol w:w="426"/>
        <w:gridCol w:w="2041"/>
      </w:tblGrid>
      <w:tr w:rsidR="002D7C48" w:rsidRPr="00211328" w14:paraId="4348E98F" w14:textId="77777777" w:rsidTr="00E93CE3">
        <w:trPr>
          <w:cantSplit/>
        </w:trPr>
        <w:tc>
          <w:tcPr>
            <w:tcW w:w="10405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002060"/>
          </w:tcPr>
          <w:p w14:paraId="3A755BA0" w14:textId="77777777" w:rsidR="002D7C48" w:rsidRPr="00211328" w:rsidRDefault="002D7C48" w:rsidP="00E97AA7">
            <w:pPr>
              <w:spacing w:before="60" w:after="60"/>
              <w:ind w:left="142"/>
              <w:rPr>
                <w:b/>
                <w:color w:val="FFFFFF"/>
                <w:sz w:val="18"/>
              </w:rPr>
            </w:pPr>
            <w:r w:rsidRPr="00211328">
              <w:rPr>
                <w:b/>
                <w:color w:val="FFFFFF"/>
                <w:sz w:val="18"/>
              </w:rPr>
              <w:t>3. Otros datos</w:t>
            </w:r>
          </w:p>
        </w:tc>
      </w:tr>
      <w:tr w:rsidR="00DB104A" w14:paraId="03CEEFF6" w14:textId="77777777" w:rsidTr="00E93CE3">
        <w:trPr>
          <w:cantSplit/>
        </w:trPr>
        <w:tc>
          <w:tcPr>
            <w:tcW w:w="6946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5F34E405" w14:textId="77777777" w:rsidR="00DB104A" w:rsidRDefault="00DB104A" w:rsidP="00DB104A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¿El proveedor ha tenido que comunicar algún accidente?</w:t>
            </w:r>
          </w:p>
        </w:tc>
        <w:tc>
          <w:tcPr>
            <w:tcW w:w="425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B1C8230" w14:textId="174C6A82" w:rsidR="00DB104A" w:rsidRDefault="00DB104A" w:rsidP="00DB104A">
            <w:pPr>
              <w:spacing w:before="60" w:after="60"/>
              <w:rPr>
                <w:b/>
                <w:caps/>
                <w:color w:val="000000"/>
                <w:sz w:val="18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FBB3444" w14:textId="77777777" w:rsidR="00DB104A" w:rsidRDefault="00DB104A" w:rsidP="00DB104A">
            <w:pPr>
              <w:spacing w:before="60" w:after="60"/>
              <w:ind w:left="142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6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BD103D3" w14:textId="7835CE41" w:rsidR="00DB104A" w:rsidRDefault="00DB104A" w:rsidP="00DB104A">
            <w:pPr>
              <w:spacing w:before="60" w:after="60"/>
              <w:rPr>
                <w:b/>
                <w:caps/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041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C8C7771" w14:textId="77777777" w:rsidR="00DB104A" w:rsidRDefault="00DB104A" w:rsidP="00DB104A">
            <w:pPr>
              <w:spacing w:before="60" w:after="60"/>
              <w:ind w:left="142"/>
              <w:rPr>
                <w:b/>
                <w:caps/>
                <w:color w:val="000000"/>
                <w:sz w:val="18"/>
              </w:rPr>
            </w:pPr>
            <w:r>
              <w:rPr>
                <w:caps/>
                <w:color w:val="000000"/>
                <w:sz w:val="18"/>
              </w:rPr>
              <w:t>N</w:t>
            </w:r>
            <w:r>
              <w:rPr>
                <w:color w:val="000000"/>
                <w:sz w:val="18"/>
              </w:rPr>
              <w:t>o</w:t>
            </w:r>
          </w:p>
        </w:tc>
      </w:tr>
      <w:tr w:rsidR="002D7C48" w14:paraId="1BE3191F" w14:textId="77777777" w:rsidTr="00E93CE3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875E7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el número:</w:t>
            </w:r>
          </w:p>
        </w:tc>
        <w:tc>
          <w:tcPr>
            <w:tcW w:w="644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FE7F8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6CA4D45B" w14:textId="77777777" w:rsidTr="00E93CE3">
        <w:trPr>
          <w:cantSplit/>
        </w:trPr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76FD5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la fecha del último parte de accidente:</w:t>
            </w:r>
          </w:p>
        </w:tc>
        <w:tc>
          <w:tcPr>
            <w:tcW w:w="392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A39B6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DB104A" w14:paraId="48D791AC" w14:textId="77777777" w:rsidTr="00E93CE3">
        <w:trPr>
          <w:cantSplit/>
        </w:trPr>
        <w:tc>
          <w:tcPr>
            <w:tcW w:w="694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738DB7" w14:textId="77777777" w:rsidR="00DB104A" w:rsidRDefault="00DB104A" w:rsidP="00DB104A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¿El proveedor ha sido sancionado con algún tipo de sanción grave o muy grave?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105344" w14:textId="6B39A0E9" w:rsidR="00DB104A" w:rsidRPr="00E93CE3" w:rsidRDefault="00DB104A" w:rsidP="00DB104A">
            <w:pPr>
              <w:spacing w:before="60" w:after="60"/>
              <w:rPr>
                <w:color w:val="000000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0A82" w14:textId="2FD32511" w:rsidR="00DB104A" w:rsidRDefault="00DB104A" w:rsidP="00DB104A">
            <w:pPr>
              <w:spacing w:before="60" w:after="60"/>
              <w:ind w:left="142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3AD68C" w14:textId="01997E57" w:rsidR="00DB104A" w:rsidRDefault="00DB104A" w:rsidP="00DB104A">
            <w:pPr>
              <w:spacing w:before="60" w:after="60"/>
              <w:rPr>
                <w:b/>
                <w:caps/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590FA" w14:textId="19854B75" w:rsidR="00DB104A" w:rsidRDefault="00DB104A" w:rsidP="00DB104A">
            <w:pPr>
              <w:spacing w:before="60" w:after="60"/>
              <w:ind w:left="142"/>
              <w:rPr>
                <w:b/>
                <w:caps/>
                <w:color w:val="000000"/>
                <w:sz w:val="18"/>
              </w:rPr>
            </w:pPr>
            <w:r>
              <w:rPr>
                <w:caps/>
                <w:color w:val="000000"/>
                <w:sz w:val="18"/>
              </w:rPr>
              <w:t>N</w:t>
            </w:r>
            <w:r>
              <w:rPr>
                <w:color w:val="000000"/>
                <w:sz w:val="18"/>
              </w:rPr>
              <w:t>o</w:t>
            </w:r>
          </w:p>
        </w:tc>
      </w:tr>
      <w:tr w:rsidR="002D7C48" w14:paraId="7B93BE58" w14:textId="77777777" w:rsidTr="00E93CE3">
        <w:trPr>
          <w:cantSplit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FC5EEF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el número:</w:t>
            </w:r>
          </w:p>
        </w:tc>
        <w:tc>
          <w:tcPr>
            <w:tcW w:w="58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2BC6F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7704C9CD" w14:textId="77777777" w:rsidTr="00E93CE3">
        <w:trPr>
          <w:cantSplit/>
        </w:trPr>
        <w:tc>
          <w:tcPr>
            <w:tcW w:w="57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FA35DE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la fecha de la última sanción:</w:t>
            </w:r>
          </w:p>
        </w:tc>
        <w:tc>
          <w:tcPr>
            <w:tcW w:w="464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18840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DB104A" w14:paraId="515A7AB8" w14:textId="77777777" w:rsidTr="00E93CE3">
        <w:trPr>
          <w:cantSplit/>
        </w:trPr>
        <w:tc>
          <w:tcPr>
            <w:tcW w:w="694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BEB36A" w14:textId="13748B59" w:rsidR="00DB104A" w:rsidRDefault="00DB104A" w:rsidP="00DB104A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¿</w:t>
            </w:r>
            <w:r w:rsidR="00D04D3D">
              <w:rPr>
                <w:color w:val="000000"/>
                <w:sz w:val="18"/>
              </w:rPr>
              <w:t>La empresa</w:t>
            </w:r>
            <w:r>
              <w:t xml:space="preserve"> </w:t>
            </w:r>
            <w:r>
              <w:rPr>
                <w:color w:val="000000"/>
                <w:sz w:val="18"/>
              </w:rPr>
              <w:t>ha tenido que registrar algún tipo de incidencia?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F59963" w14:textId="599666C3" w:rsidR="00DB104A" w:rsidRDefault="00DB104A" w:rsidP="00DB104A">
            <w:pPr>
              <w:spacing w:before="60" w:after="60"/>
              <w:ind w:left="-12"/>
              <w:rPr>
                <w:b/>
                <w:caps/>
                <w:color w:val="000000"/>
                <w:sz w:val="18"/>
              </w:rPr>
            </w:pPr>
            <w:r w:rsidRPr="00E93CE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E3">
              <w:rPr>
                <w:color w:val="000000"/>
              </w:rPr>
              <w:instrText xml:space="preserve"> FORMCHECKBOX </w:instrText>
            </w:r>
            <w:r w:rsidR="008C44B8">
              <w:rPr>
                <w:color w:val="000000"/>
              </w:rPr>
            </w:r>
            <w:r w:rsidR="008C44B8">
              <w:rPr>
                <w:color w:val="000000"/>
              </w:rPr>
              <w:fldChar w:fldCharType="separate"/>
            </w:r>
            <w:r w:rsidRPr="00E93CE3">
              <w:rPr>
                <w:color w:val="0000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A476D" w14:textId="33FAF3D0" w:rsidR="00DB104A" w:rsidRDefault="00DB104A" w:rsidP="00DB104A">
            <w:pPr>
              <w:spacing w:before="60" w:after="60"/>
              <w:ind w:left="142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62FFFC" w14:textId="5131CE4E" w:rsidR="00DB104A" w:rsidRDefault="00DB104A" w:rsidP="00DB104A">
            <w:pPr>
              <w:spacing w:before="60" w:after="60"/>
              <w:rPr>
                <w:b/>
                <w:caps/>
                <w:color w:val="000000"/>
                <w:sz w:val="18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8C44B8">
              <w:rPr>
                <w:rFonts w:ascii="Verdana" w:hAnsi="Verdana"/>
                <w:b/>
              </w:rPr>
            </w:r>
            <w:r w:rsidR="008C44B8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0322CA" w14:textId="152E1E26" w:rsidR="00DB104A" w:rsidRDefault="00DB104A" w:rsidP="00DB104A">
            <w:pPr>
              <w:spacing w:before="60" w:after="60"/>
              <w:ind w:left="142"/>
              <w:rPr>
                <w:b/>
                <w:caps/>
                <w:color w:val="000000"/>
                <w:sz w:val="18"/>
              </w:rPr>
            </w:pPr>
            <w:r>
              <w:rPr>
                <w:caps/>
                <w:color w:val="000000"/>
                <w:sz w:val="18"/>
              </w:rPr>
              <w:t>N</w:t>
            </w:r>
            <w:r>
              <w:rPr>
                <w:color w:val="000000"/>
                <w:sz w:val="18"/>
              </w:rPr>
              <w:t>o</w:t>
            </w:r>
          </w:p>
        </w:tc>
      </w:tr>
      <w:tr w:rsidR="002D7C48" w14:paraId="739765C4" w14:textId="77777777" w:rsidTr="00E93CE3">
        <w:trPr>
          <w:cantSplit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2CECC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el número:</w:t>
            </w:r>
          </w:p>
        </w:tc>
        <w:tc>
          <w:tcPr>
            <w:tcW w:w="58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41571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  <w:tr w:rsidR="002D7C48" w14:paraId="246611C6" w14:textId="77777777" w:rsidTr="00E93CE3">
        <w:trPr>
          <w:cantSplit/>
        </w:trPr>
        <w:tc>
          <w:tcPr>
            <w:tcW w:w="751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28089E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 caso afirmativo, indicar la fecha de la última incidencia: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F44FB" w14:textId="77777777" w:rsidR="002D7C48" w:rsidRDefault="002D7C48" w:rsidP="00E97AA7">
            <w:pPr>
              <w:spacing w:before="60" w:after="60"/>
              <w:ind w:left="142"/>
              <w:rPr>
                <w:color w:val="000000"/>
                <w:sz w:val="18"/>
              </w:rPr>
            </w:pPr>
          </w:p>
        </w:tc>
      </w:tr>
    </w:tbl>
    <w:p w14:paraId="7AC4A26E" w14:textId="326EF123" w:rsidR="002D7C48" w:rsidRDefault="002D7C48" w:rsidP="002D7C48">
      <w:pPr>
        <w:pStyle w:val="Textoindependiente"/>
        <w:ind w:right="-1"/>
      </w:pPr>
    </w:p>
    <w:p w14:paraId="2A32279D" w14:textId="77777777" w:rsidR="006C779A" w:rsidRPr="00CA5989" w:rsidRDefault="006C779A" w:rsidP="00D26007">
      <w:pPr>
        <w:tabs>
          <w:tab w:val="left" w:pos="6026"/>
        </w:tabs>
      </w:pPr>
    </w:p>
    <w:sectPr w:rsidR="006C779A" w:rsidRPr="00CA5989" w:rsidSect="005F5578">
      <w:headerReference w:type="default" r:id="rId9"/>
      <w:pgSz w:w="11906" w:h="16838" w:code="9"/>
      <w:pgMar w:top="720" w:right="720" w:bottom="720" w:left="720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2E4E" w14:textId="77777777" w:rsidR="008C44B8" w:rsidRDefault="008C44B8">
      <w:r>
        <w:separator/>
      </w:r>
    </w:p>
  </w:endnote>
  <w:endnote w:type="continuationSeparator" w:id="0">
    <w:p w14:paraId="03216221" w14:textId="77777777" w:rsidR="008C44B8" w:rsidRDefault="008C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C9EFD" w14:textId="77777777" w:rsidR="008C44B8" w:rsidRDefault="008C44B8">
      <w:r>
        <w:separator/>
      </w:r>
    </w:p>
  </w:footnote>
  <w:footnote w:type="continuationSeparator" w:id="0">
    <w:p w14:paraId="1ACAE400" w14:textId="77777777" w:rsidR="008C44B8" w:rsidRDefault="008C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9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3"/>
      <w:gridCol w:w="5534"/>
      <w:gridCol w:w="1135"/>
      <w:gridCol w:w="1129"/>
    </w:tblGrid>
    <w:tr w:rsidR="005E2510" w:rsidRPr="007313E8" w14:paraId="472C09FC" w14:textId="77777777" w:rsidTr="004137A3">
      <w:trPr>
        <w:cantSplit/>
        <w:trHeight w:val="20"/>
      </w:trPr>
      <w:tc>
        <w:tcPr>
          <w:tcW w:w="1332" w:type="pct"/>
          <w:vMerge w:val="restart"/>
          <w:vAlign w:val="center"/>
        </w:tcPr>
        <w:p w14:paraId="145CF11B" w14:textId="77777777" w:rsidR="005E2510" w:rsidRPr="007313E8" w:rsidRDefault="005E2510" w:rsidP="005E2510">
          <w:pPr>
            <w:spacing w:after="0"/>
            <w:jc w:val="center"/>
            <w:rPr>
              <w:noProof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442A1E" wp14:editId="6E10ACCB">
                <wp:simplePos x="0" y="0"/>
                <wp:positionH relativeFrom="column">
                  <wp:posOffset>57150</wp:posOffset>
                </wp:positionH>
                <wp:positionV relativeFrom="paragraph">
                  <wp:posOffset>-13970</wp:posOffset>
                </wp:positionV>
                <wp:extent cx="1567180" cy="693420"/>
                <wp:effectExtent l="0" t="0" r="0" b="0"/>
                <wp:wrapNone/>
                <wp:docPr id="18" name="Imagen 18" descr="Repositorio de documento - Listado - 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positorio de documento - Listado - Universidad de Málag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86" r="49370" b="28781"/>
                        <a:stretch/>
                      </pic:blipFill>
                      <pic:spPr bwMode="auto">
                        <a:xfrm>
                          <a:off x="0" y="0"/>
                          <a:ext cx="15671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3" w:type="pct"/>
          <w:vMerge w:val="restart"/>
          <w:vAlign w:val="center"/>
        </w:tcPr>
        <w:p w14:paraId="4C9A5B6B" w14:textId="77777777" w:rsidR="005E2510" w:rsidRPr="007313E8" w:rsidRDefault="005E2510" w:rsidP="005E2510">
          <w:pPr>
            <w:spacing w:after="0"/>
            <w:jc w:val="center"/>
            <w:rPr>
              <w:noProof/>
              <w:sz w:val="32"/>
            </w:rPr>
          </w:pPr>
          <w:r w:rsidRPr="007313E8">
            <w:rPr>
              <w:b/>
              <w:noProof/>
              <w:sz w:val="32"/>
            </w:rPr>
            <w:t>FORMULARIO DE EVALUACIÓN DE PROVEEDORES</w:t>
          </w:r>
        </w:p>
      </w:tc>
      <w:tc>
        <w:tcPr>
          <w:tcW w:w="534" w:type="pct"/>
        </w:tcPr>
        <w:p w14:paraId="58B20411" w14:textId="77777777" w:rsidR="005E2510" w:rsidRPr="007313E8" w:rsidRDefault="005E2510" w:rsidP="005E2510">
          <w:pPr>
            <w:spacing w:before="60" w:after="60"/>
            <w:rPr>
              <w:noProof/>
              <w:sz w:val="16"/>
            </w:rPr>
          </w:pPr>
          <w:r w:rsidRPr="007313E8">
            <w:rPr>
              <w:noProof/>
              <w:sz w:val="16"/>
            </w:rPr>
            <w:t>Código:</w:t>
          </w:r>
        </w:p>
      </w:tc>
      <w:tc>
        <w:tcPr>
          <w:tcW w:w="531" w:type="pct"/>
        </w:tcPr>
        <w:p w14:paraId="4052E51B" w14:textId="77777777" w:rsidR="005E2510" w:rsidRPr="007313E8" w:rsidRDefault="005E2510" w:rsidP="005E2510">
          <w:pPr>
            <w:spacing w:before="60" w:after="60"/>
            <w:rPr>
              <w:b/>
              <w:bCs/>
              <w:noProof/>
              <w:sz w:val="16"/>
            </w:rPr>
          </w:pPr>
          <w:r w:rsidRPr="007313E8">
            <w:rPr>
              <w:b/>
              <w:bCs/>
              <w:noProof/>
              <w:sz w:val="16"/>
            </w:rPr>
            <w:t>P04-AI</w:t>
          </w:r>
        </w:p>
      </w:tc>
    </w:tr>
    <w:tr w:rsidR="005E2510" w:rsidRPr="007313E8" w14:paraId="6120A9A5" w14:textId="77777777" w:rsidTr="004137A3">
      <w:trPr>
        <w:cantSplit/>
        <w:trHeight w:val="20"/>
      </w:trPr>
      <w:tc>
        <w:tcPr>
          <w:tcW w:w="1332" w:type="pct"/>
          <w:vMerge/>
        </w:tcPr>
        <w:p w14:paraId="7F87E5D4" w14:textId="77777777" w:rsidR="005E2510" w:rsidRPr="007313E8" w:rsidRDefault="005E2510" w:rsidP="005E2510">
          <w:pPr>
            <w:jc w:val="center"/>
            <w:rPr>
              <w:b/>
              <w:noProof/>
              <w:sz w:val="28"/>
            </w:rPr>
          </w:pPr>
        </w:p>
      </w:tc>
      <w:tc>
        <w:tcPr>
          <w:tcW w:w="2603" w:type="pct"/>
          <w:vMerge/>
        </w:tcPr>
        <w:p w14:paraId="1B88FBB1" w14:textId="77777777" w:rsidR="005E2510" w:rsidRPr="007313E8" w:rsidRDefault="005E2510" w:rsidP="005E2510">
          <w:pPr>
            <w:jc w:val="center"/>
            <w:rPr>
              <w:b/>
              <w:noProof/>
              <w:sz w:val="28"/>
            </w:rPr>
          </w:pPr>
        </w:p>
      </w:tc>
      <w:tc>
        <w:tcPr>
          <w:tcW w:w="534" w:type="pct"/>
        </w:tcPr>
        <w:p w14:paraId="712C6A92" w14:textId="77777777" w:rsidR="005E2510" w:rsidRPr="007313E8" w:rsidRDefault="005E2510" w:rsidP="005E2510">
          <w:pPr>
            <w:spacing w:before="60" w:after="60"/>
            <w:rPr>
              <w:noProof/>
              <w:sz w:val="16"/>
            </w:rPr>
          </w:pPr>
          <w:r w:rsidRPr="007313E8">
            <w:rPr>
              <w:noProof/>
              <w:sz w:val="16"/>
            </w:rPr>
            <w:t>Revisión Nº:</w:t>
          </w:r>
        </w:p>
      </w:tc>
      <w:tc>
        <w:tcPr>
          <w:tcW w:w="531" w:type="pct"/>
        </w:tcPr>
        <w:p w14:paraId="500168DC" w14:textId="77777777" w:rsidR="005E2510" w:rsidRPr="007313E8" w:rsidRDefault="005E2510" w:rsidP="005E2510">
          <w:pPr>
            <w:spacing w:before="60" w:after="60"/>
            <w:rPr>
              <w:b/>
              <w:bCs/>
              <w:noProof/>
              <w:sz w:val="16"/>
            </w:rPr>
          </w:pPr>
          <w:r w:rsidRPr="007313E8">
            <w:rPr>
              <w:b/>
              <w:bCs/>
              <w:noProof/>
              <w:sz w:val="16"/>
            </w:rPr>
            <w:t>1</w:t>
          </w:r>
        </w:p>
      </w:tc>
    </w:tr>
    <w:tr w:rsidR="005E2510" w:rsidRPr="007313E8" w14:paraId="33AEEAB3" w14:textId="77777777" w:rsidTr="004137A3">
      <w:trPr>
        <w:cantSplit/>
        <w:trHeight w:val="20"/>
      </w:trPr>
      <w:tc>
        <w:tcPr>
          <w:tcW w:w="1332" w:type="pct"/>
          <w:vMerge/>
        </w:tcPr>
        <w:p w14:paraId="3D190418" w14:textId="77777777" w:rsidR="005E2510" w:rsidRPr="007313E8" w:rsidRDefault="005E2510" w:rsidP="005E2510">
          <w:pPr>
            <w:jc w:val="center"/>
            <w:rPr>
              <w:b/>
              <w:noProof/>
              <w:sz w:val="28"/>
            </w:rPr>
          </w:pPr>
        </w:p>
      </w:tc>
      <w:tc>
        <w:tcPr>
          <w:tcW w:w="2603" w:type="pct"/>
          <w:vMerge/>
        </w:tcPr>
        <w:p w14:paraId="03BEEECE" w14:textId="77777777" w:rsidR="005E2510" w:rsidRPr="007313E8" w:rsidRDefault="005E2510" w:rsidP="005E2510">
          <w:pPr>
            <w:jc w:val="center"/>
            <w:rPr>
              <w:b/>
              <w:noProof/>
              <w:sz w:val="28"/>
            </w:rPr>
          </w:pPr>
        </w:p>
      </w:tc>
      <w:tc>
        <w:tcPr>
          <w:tcW w:w="534" w:type="pct"/>
        </w:tcPr>
        <w:p w14:paraId="4EDBFF65" w14:textId="77777777" w:rsidR="005E2510" w:rsidRPr="007313E8" w:rsidRDefault="005E2510" w:rsidP="005E2510">
          <w:pPr>
            <w:spacing w:before="60" w:after="60"/>
            <w:rPr>
              <w:noProof/>
              <w:sz w:val="16"/>
            </w:rPr>
          </w:pPr>
          <w:r w:rsidRPr="007313E8">
            <w:rPr>
              <w:noProof/>
              <w:sz w:val="16"/>
            </w:rPr>
            <w:t>Fecha:</w:t>
          </w:r>
        </w:p>
      </w:tc>
      <w:tc>
        <w:tcPr>
          <w:tcW w:w="531" w:type="pct"/>
        </w:tcPr>
        <w:p w14:paraId="68E1A61F" w14:textId="77777777" w:rsidR="005E2510" w:rsidRPr="007313E8" w:rsidRDefault="005E2510" w:rsidP="005E2510">
          <w:pPr>
            <w:spacing w:before="60" w:after="60"/>
            <w:rPr>
              <w:b/>
              <w:bCs/>
              <w:noProof/>
              <w:sz w:val="16"/>
            </w:rPr>
          </w:pPr>
          <w:r>
            <w:rPr>
              <w:b/>
              <w:bCs/>
              <w:noProof/>
              <w:sz w:val="16"/>
            </w:rPr>
            <w:t>20.10.23</w:t>
          </w:r>
        </w:p>
      </w:tc>
    </w:tr>
    <w:tr w:rsidR="005E2510" w:rsidRPr="007313E8" w14:paraId="00FB85AF" w14:textId="77777777" w:rsidTr="004137A3">
      <w:trPr>
        <w:cantSplit/>
        <w:trHeight w:val="20"/>
      </w:trPr>
      <w:tc>
        <w:tcPr>
          <w:tcW w:w="1332" w:type="pct"/>
          <w:vMerge/>
        </w:tcPr>
        <w:p w14:paraId="586E9D08" w14:textId="77777777" w:rsidR="005E2510" w:rsidRPr="007313E8" w:rsidRDefault="005E2510" w:rsidP="005E2510">
          <w:pPr>
            <w:rPr>
              <w:noProof/>
            </w:rPr>
          </w:pPr>
        </w:p>
      </w:tc>
      <w:tc>
        <w:tcPr>
          <w:tcW w:w="2603" w:type="pct"/>
          <w:vMerge/>
        </w:tcPr>
        <w:p w14:paraId="268B2B1A" w14:textId="77777777" w:rsidR="005E2510" w:rsidRPr="007313E8" w:rsidRDefault="005E2510" w:rsidP="005E2510">
          <w:pPr>
            <w:rPr>
              <w:noProof/>
            </w:rPr>
          </w:pPr>
        </w:p>
      </w:tc>
      <w:tc>
        <w:tcPr>
          <w:tcW w:w="1065" w:type="pct"/>
          <w:gridSpan w:val="2"/>
        </w:tcPr>
        <w:p w14:paraId="44014D33" w14:textId="77777777" w:rsidR="005E2510" w:rsidRPr="007313E8" w:rsidRDefault="005E2510" w:rsidP="005E2510">
          <w:pPr>
            <w:pStyle w:val="Ttulo9"/>
            <w:spacing w:before="60" w:after="60"/>
            <w:rPr>
              <w:b/>
              <w:bCs/>
              <w:color w:val="auto"/>
              <w:sz w:val="16"/>
            </w:rPr>
          </w:pPr>
          <w:r w:rsidRPr="007313E8">
            <w:rPr>
              <w:color w:val="auto"/>
              <w:sz w:val="16"/>
            </w:rPr>
            <w:t>Página</w:t>
          </w:r>
          <w:r w:rsidRPr="007313E8">
            <w:rPr>
              <w:color w:val="auto"/>
              <w:sz w:val="16"/>
              <w:szCs w:val="16"/>
            </w:rPr>
            <w:t xml:space="preserve"> </w:t>
          </w:r>
          <w:r w:rsidRPr="007313E8">
            <w:rPr>
              <w:rStyle w:val="Nmerodepgina"/>
              <w:b/>
              <w:bCs/>
              <w:color w:val="auto"/>
              <w:sz w:val="16"/>
              <w:szCs w:val="16"/>
            </w:rPr>
            <w:fldChar w:fldCharType="begin"/>
          </w:r>
          <w:r w:rsidRPr="007313E8">
            <w:rPr>
              <w:rStyle w:val="Nmerodepgina"/>
              <w:color w:val="auto"/>
              <w:sz w:val="16"/>
              <w:szCs w:val="16"/>
            </w:rPr>
            <w:instrText xml:space="preserve"> PAGE </w:instrText>
          </w:r>
          <w:r w:rsidRPr="007313E8">
            <w:rPr>
              <w:rStyle w:val="Nmerodepgina"/>
              <w:b/>
              <w:bCs/>
              <w:color w:val="auto"/>
              <w:sz w:val="16"/>
              <w:szCs w:val="16"/>
            </w:rPr>
            <w:fldChar w:fldCharType="separate"/>
          </w:r>
          <w:r w:rsidRPr="007313E8">
            <w:rPr>
              <w:rStyle w:val="Nmerodepgina"/>
              <w:color w:val="auto"/>
              <w:sz w:val="16"/>
              <w:szCs w:val="16"/>
            </w:rPr>
            <w:t>1</w:t>
          </w:r>
          <w:r w:rsidRPr="007313E8">
            <w:rPr>
              <w:rStyle w:val="Nmerodepgina"/>
              <w:b/>
              <w:bCs/>
              <w:color w:val="auto"/>
              <w:sz w:val="16"/>
              <w:szCs w:val="16"/>
            </w:rPr>
            <w:fldChar w:fldCharType="end"/>
          </w:r>
        </w:p>
      </w:tc>
    </w:tr>
  </w:tbl>
  <w:p w14:paraId="0FE147B5" w14:textId="27A942D6" w:rsidR="00FB7744" w:rsidRDefault="00FB7744">
    <w:pPr>
      <w:pStyle w:val="Encabezado"/>
    </w:pPr>
  </w:p>
  <w:p w14:paraId="5088941D" w14:textId="77777777" w:rsidR="00FB7744" w:rsidRDefault="00FB7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B14EC20"/>
    <w:lvl w:ilvl="0">
      <w:start w:val="1"/>
      <w:numFmt w:val="bullet"/>
      <w:pStyle w:val="Vieta2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/>
        <w:i w:val="0"/>
        <w:color w:val="ED860D"/>
        <w:sz w:val="22"/>
      </w:rPr>
    </w:lvl>
  </w:abstractNum>
  <w:abstractNum w:abstractNumId="1" w15:restartNumberingAfterBreak="0">
    <w:nsid w:val="00613AF8"/>
    <w:multiLevelType w:val="hybridMultilevel"/>
    <w:tmpl w:val="9EEE97DA"/>
    <w:lvl w:ilvl="0" w:tplc="E8BC14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2B8"/>
    <w:multiLevelType w:val="hybridMultilevel"/>
    <w:tmpl w:val="7DA6E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A78"/>
    <w:multiLevelType w:val="hybridMultilevel"/>
    <w:tmpl w:val="1C122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C29"/>
    <w:multiLevelType w:val="multilevel"/>
    <w:tmpl w:val="ADF4D3E8"/>
    <w:lvl w:ilvl="0">
      <w:start w:val="4"/>
      <w:numFmt w:val="decimal"/>
      <w:lvlText w:val="%1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03D18EA"/>
    <w:multiLevelType w:val="hybridMultilevel"/>
    <w:tmpl w:val="9EEE97DA"/>
    <w:lvl w:ilvl="0" w:tplc="040EE1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  <w:sz w:val="20"/>
      </w:rPr>
    </w:lvl>
    <w:lvl w:ilvl="1" w:tplc="30D019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DF9"/>
    <w:multiLevelType w:val="hybridMultilevel"/>
    <w:tmpl w:val="FCF630A6"/>
    <w:lvl w:ilvl="0" w:tplc="538A4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35CCE"/>
    <w:multiLevelType w:val="hybridMultilevel"/>
    <w:tmpl w:val="0C660D50"/>
    <w:lvl w:ilvl="0" w:tplc="4E5CB08E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23A936B4"/>
    <w:multiLevelType w:val="hybridMultilevel"/>
    <w:tmpl w:val="CF8CEB70"/>
    <w:lvl w:ilvl="0" w:tplc="7562C5B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96456D"/>
    <w:multiLevelType w:val="hybridMultilevel"/>
    <w:tmpl w:val="A94E8590"/>
    <w:lvl w:ilvl="0" w:tplc="D890A55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6AB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FF6600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52B24"/>
    <w:multiLevelType w:val="hybridMultilevel"/>
    <w:tmpl w:val="7952B97C"/>
    <w:lvl w:ilvl="0" w:tplc="4E5CB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306DA"/>
    <w:multiLevelType w:val="hybridMultilevel"/>
    <w:tmpl w:val="FCA27E86"/>
    <w:lvl w:ilvl="0" w:tplc="D890A55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585E"/>
    <w:multiLevelType w:val="hybridMultilevel"/>
    <w:tmpl w:val="A7CCE9B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9A45A8"/>
    <w:multiLevelType w:val="singleLevel"/>
    <w:tmpl w:val="9620BD92"/>
    <w:lvl w:ilvl="0">
      <w:start w:val="1"/>
      <w:numFmt w:val="decimal"/>
      <w:pStyle w:val="Titulo2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22"/>
        <w:szCs w:val="22"/>
      </w:rPr>
    </w:lvl>
  </w:abstractNum>
  <w:abstractNum w:abstractNumId="14" w15:restartNumberingAfterBreak="0">
    <w:nsid w:val="474E3524"/>
    <w:multiLevelType w:val="hybridMultilevel"/>
    <w:tmpl w:val="E8E0990A"/>
    <w:lvl w:ilvl="0" w:tplc="F3383B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3710"/>
    <w:multiLevelType w:val="hybridMultilevel"/>
    <w:tmpl w:val="2724D914"/>
    <w:lvl w:ilvl="0" w:tplc="363C1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73B3"/>
    <w:multiLevelType w:val="hybridMultilevel"/>
    <w:tmpl w:val="9B2E9FA6"/>
    <w:lvl w:ilvl="0" w:tplc="D750BB8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8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3C8C"/>
    <w:multiLevelType w:val="hybridMultilevel"/>
    <w:tmpl w:val="F864D26E"/>
    <w:lvl w:ilvl="0" w:tplc="D890A55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34A1"/>
    <w:multiLevelType w:val="multilevel"/>
    <w:tmpl w:val="C5805F88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534A8"/>
    <w:multiLevelType w:val="hybridMultilevel"/>
    <w:tmpl w:val="8196BE32"/>
    <w:lvl w:ilvl="0" w:tplc="4E5CB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849DF"/>
    <w:multiLevelType w:val="hybridMultilevel"/>
    <w:tmpl w:val="433EFA3C"/>
    <w:lvl w:ilvl="0" w:tplc="5BCE4718">
      <w:start w:val="1"/>
      <w:numFmt w:val="bullet"/>
      <w:pStyle w:val="Vieta1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20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7EA7"/>
    <w:multiLevelType w:val="hybridMultilevel"/>
    <w:tmpl w:val="760051FE"/>
    <w:lvl w:ilvl="0" w:tplc="D9BA6868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999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7"/>
  </w:num>
  <w:num w:numId="4">
    <w:abstractNumId w:val="0"/>
  </w:num>
  <w:num w:numId="5">
    <w:abstractNumId w:val="17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8"/>
  </w:num>
  <w:num w:numId="12">
    <w:abstractNumId w:val="16"/>
  </w:num>
  <w:num w:numId="13">
    <w:abstractNumId w:val="19"/>
  </w:num>
  <w:num w:numId="14">
    <w:abstractNumId w:val="10"/>
  </w:num>
  <w:num w:numId="15">
    <w:abstractNumId w:val="21"/>
  </w:num>
  <w:num w:numId="16">
    <w:abstractNumId w:val="20"/>
  </w:num>
  <w:num w:numId="17">
    <w:abstractNumId w:val="12"/>
  </w:num>
  <w:num w:numId="18">
    <w:abstractNumId w:val="13"/>
  </w:num>
  <w:num w:numId="19">
    <w:abstractNumId w:val="13"/>
  </w:num>
  <w:num w:numId="20">
    <w:abstractNumId w:val="2"/>
  </w:num>
  <w:num w:numId="21">
    <w:abstractNumId w:val="14"/>
  </w:num>
  <w:num w:numId="22">
    <w:abstractNumId w:val="11"/>
  </w:num>
  <w:num w:numId="23">
    <w:abstractNumId w:val="9"/>
  </w:num>
  <w:num w:numId="24">
    <w:abstractNumId w:val="15"/>
  </w:num>
  <w:num w:numId="25">
    <w:abstractNumId w:val="3"/>
  </w:num>
  <w:num w:numId="26">
    <w:abstractNumId w:val="0"/>
  </w:num>
  <w:num w:numId="27">
    <w:abstractNumId w:val="7"/>
  </w:num>
  <w:num w:numId="28">
    <w:abstractNumId w:val="0"/>
  </w:num>
  <w:num w:numId="29">
    <w:abstractNumId w:val="0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F"/>
    <w:rsid w:val="0001080F"/>
    <w:rsid w:val="0001128D"/>
    <w:rsid w:val="0001712F"/>
    <w:rsid w:val="000172A8"/>
    <w:rsid w:val="0003527F"/>
    <w:rsid w:val="000547EE"/>
    <w:rsid w:val="0005724F"/>
    <w:rsid w:val="0007432A"/>
    <w:rsid w:val="000745A5"/>
    <w:rsid w:val="00074EDC"/>
    <w:rsid w:val="0009610E"/>
    <w:rsid w:val="00096597"/>
    <w:rsid w:val="000B52CB"/>
    <w:rsid w:val="00112D7D"/>
    <w:rsid w:val="001153CA"/>
    <w:rsid w:val="00197407"/>
    <w:rsid w:val="001A3CB2"/>
    <w:rsid w:val="001B0800"/>
    <w:rsid w:val="001C5981"/>
    <w:rsid w:val="001D7C7C"/>
    <w:rsid w:val="001F21AE"/>
    <w:rsid w:val="001F6A57"/>
    <w:rsid w:val="0020571E"/>
    <w:rsid w:val="0021027E"/>
    <w:rsid w:val="00212414"/>
    <w:rsid w:val="00247322"/>
    <w:rsid w:val="00271802"/>
    <w:rsid w:val="00284D60"/>
    <w:rsid w:val="002A479B"/>
    <w:rsid w:val="002C11C9"/>
    <w:rsid w:val="002C76B3"/>
    <w:rsid w:val="002D7C48"/>
    <w:rsid w:val="00313D70"/>
    <w:rsid w:val="00322E41"/>
    <w:rsid w:val="00327D84"/>
    <w:rsid w:val="00336932"/>
    <w:rsid w:val="00384A05"/>
    <w:rsid w:val="00395B86"/>
    <w:rsid w:val="003A4285"/>
    <w:rsid w:val="003B513C"/>
    <w:rsid w:val="003B6AC6"/>
    <w:rsid w:val="003C40B6"/>
    <w:rsid w:val="003C5F0E"/>
    <w:rsid w:val="003D7C10"/>
    <w:rsid w:val="003F53E2"/>
    <w:rsid w:val="0040171C"/>
    <w:rsid w:val="00427763"/>
    <w:rsid w:val="004469EC"/>
    <w:rsid w:val="00447F48"/>
    <w:rsid w:val="004826AD"/>
    <w:rsid w:val="0049320D"/>
    <w:rsid w:val="0049705C"/>
    <w:rsid w:val="004C4132"/>
    <w:rsid w:val="004D2F1A"/>
    <w:rsid w:val="004D738B"/>
    <w:rsid w:val="004F1A7C"/>
    <w:rsid w:val="00507099"/>
    <w:rsid w:val="00545F43"/>
    <w:rsid w:val="005473D3"/>
    <w:rsid w:val="0056441D"/>
    <w:rsid w:val="00567149"/>
    <w:rsid w:val="00574EAF"/>
    <w:rsid w:val="00590ADF"/>
    <w:rsid w:val="005A3000"/>
    <w:rsid w:val="005C26BC"/>
    <w:rsid w:val="005E1614"/>
    <w:rsid w:val="005E2510"/>
    <w:rsid w:val="005F5578"/>
    <w:rsid w:val="005F5F77"/>
    <w:rsid w:val="005F74D3"/>
    <w:rsid w:val="0061035C"/>
    <w:rsid w:val="00671FB0"/>
    <w:rsid w:val="00694DF0"/>
    <w:rsid w:val="006A18DC"/>
    <w:rsid w:val="006A55CD"/>
    <w:rsid w:val="006C129D"/>
    <w:rsid w:val="006C4B59"/>
    <w:rsid w:val="006C779A"/>
    <w:rsid w:val="006E6AF3"/>
    <w:rsid w:val="006F2A64"/>
    <w:rsid w:val="00717DBD"/>
    <w:rsid w:val="00755CA0"/>
    <w:rsid w:val="007638D8"/>
    <w:rsid w:val="00780781"/>
    <w:rsid w:val="00793B47"/>
    <w:rsid w:val="007A3505"/>
    <w:rsid w:val="007B6645"/>
    <w:rsid w:val="007D5635"/>
    <w:rsid w:val="007F73DB"/>
    <w:rsid w:val="00821F58"/>
    <w:rsid w:val="008647A9"/>
    <w:rsid w:val="00883F8B"/>
    <w:rsid w:val="008845BA"/>
    <w:rsid w:val="008A6A60"/>
    <w:rsid w:val="008B346B"/>
    <w:rsid w:val="008B5631"/>
    <w:rsid w:val="008B6309"/>
    <w:rsid w:val="008B658D"/>
    <w:rsid w:val="008C44B8"/>
    <w:rsid w:val="008D27CC"/>
    <w:rsid w:val="008E5418"/>
    <w:rsid w:val="00903655"/>
    <w:rsid w:val="00906E4E"/>
    <w:rsid w:val="00910471"/>
    <w:rsid w:val="009154E9"/>
    <w:rsid w:val="00922977"/>
    <w:rsid w:val="00942847"/>
    <w:rsid w:val="00966AF6"/>
    <w:rsid w:val="00984DE2"/>
    <w:rsid w:val="009A23A5"/>
    <w:rsid w:val="009C1B71"/>
    <w:rsid w:val="009D541B"/>
    <w:rsid w:val="009E59F4"/>
    <w:rsid w:val="00A0712E"/>
    <w:rsid w:val="00A17B63"/>
    <w:rsid w:val="00A33C41"/>
    <w:rsid w:val="00A468E3"/>
    <w:rsid w:val="00A92A65"/>
    <w:rsid w:val="00A97ACB"/>
    <w:rsid w:val="00AA7587"/>
    <w:rsid w:val="00AB4203"/>
    <w:rsid w:val="00AC0AB9"/>
    <w:rsid w:val="00AC2365"/>
    <w:rsid w:val="00AC682B"/>
    <w:rsid w:val="00B01F45"/>
    <w:rsid w:val="00B140DE"/>
    <w:rsid w:val="00B14823"/>
    <w:rsid w:val="00B14CA8"/>
    <w:rsid w:val="00B15EAE"/>
    <w:rsid w:val="00B20B12"/>
    <w:rsid w:val="00B37D11"/>
    <w:rsid w:val="00B41F97"/>
    <w:rsid w:val="00B6692E"/>
    <w:rsid w:val="00B76CB4"/>
    <w:rsid w:val="00B776FB"/>
    <w:rsid w:val="00B859CB"/>
    <w:rsid w:val="00B91128"/>
    <w:rsid w:val="00BA00E8"/>
    <w:rsid w:val="00BA6CDD"/>
    <w:rsid w:val="00BC0B5B"/>
    <w:rsid w:val="00BC153C"/>
    <w:rsid w:val="00BC3E12"/>
    <w:rsid w:val="00BD42D2"/>
    <w:rsid w:val="00C05000"/>
    <w:rsid w:val="00C1137D"/>
    <w:rsid w:val="00C56944"/>
    <w:rsid w:val="00C63BCA"/>
    <w:rsid w:val="00C669B9"/>
    <w:rsid w:val="00C66B4B"/>
    <w:rsid w:val="00C673B9"/>
    <w:rsid w:val="00C853E7"/>
    <w:rsid w:val="00C97CC4"/>
    <w:rsid w:val="00CA5989"/>
    <w:rsid w:val="00CD0A3E"/>
    <w:rsid w:val="00CD63FD"/>
    <w:rsid w:val="00CF29B0"/>
    <w:rsid w:val="00CF5132"/>
    <w:rsid w:val="00D013CB"/>
    <w:rsid w:val="00D04D3D"/>
    <w:rsid w:val="00D23B85"/>
    <w:rsid w:val="00D26007"/>
    <w:rsid w:val="00D3680D"/>
    <w:rsid w:val="00D418B7"/>
    <w:rsid w:val="00D578CD"/>
    <w:rsid w:val="00D8372B"/>
    <w:rsid w:val="00DA3B59"/>
    <w:rsid w:val="00DA414D"/>
    <w:rsid w:val="00DB104A"/>
    <w:rsid w:val="00DB7450"/>
    <w:rsid w:val="00DC306C"/>
    <w:rsid w:val="00DC32A6"/>
    <w:rsid w:val="00DC35EB"/>
    <w:rsid w:val="00DC749D"/>
    <w:rsid w:val="00DD3A5B"/>
    <w:rsid w:val="00DD4A2F"/>
    <w:rsid w:val="00E44326"/>
    <w:rsid w:val="00E452FE"/>
    <w:rsid w:val="00E55AB9"/>
    <w:rsid w:val="00E60B57"/>
    <w:rsid w:val="00E60C03"/>
    <w:rsid w:val="00E63734"/>
    <w:rsid w:val="00E67339"/>
    <w:rsid w:val="00E72176"/>
    <w:rsid w:val="00E8011B"/>
    <w:rsid w:val="00E8451A"/>
    <w:rsid w:val="00E93CE3"/>
    <w:rsid w:val="00E951A7"/>
    <w:rsid w:val="00EB3471"/>
    <w:rsid w:val="00EB3EC6"/>
    <w:rsid w:val="00ED507B"/>
    <w:rsid w:val="00F274BF"/>
    <w:rsid w:val="00F40D1E"/>
    <w:rsid w:val="00F6323C"/>
    <w:rsid w:val="00F82678"/>
    <w:rsid w:val="00FB27C7"/>
    <w:rsid w:val="00FB45F5"/>
    <w:rsid w:val="00FB66EE"/>
    <w:rsid w:val="00FB7744"/>
    <w:rsid w:val="00FC6747"/>
    <w:rsid w:val="00FD5083"/>
    <w:rsid w:val="00FD5773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D7E5"/>
  <w15:chartTrackingRefBased/>
  <w15:docId w15:val="{30AC361E-478E-4C7D-A2F2-5C89C71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38D8"/>
  </w:style>
  <w:style w:type="paragraph" w:styleId="Ttulo1">
    <w:name w:val="heading 1"/>
    <w:basedOn w:val="Normal"/>
    <w:next w:val="Normal"/>
    <w:link w:val="Ttulo1Car"/>
    <w:uiPriority w:val="9"/>
    <w:qFormat/>
    <w:rsid w:val="007638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8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38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8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8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8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638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/>
    </w:pPr>
    <w:rPr>
      <w:color w:val="3A5DAA"/>
      <w:sz w:val="18"/>
    </w:rPr>
  </w:style>
  <w:style w:type="paragraph" w:styleId="Piedepgina">
    <w:name w:val="footer"/>
    <w:basedOn w:val="Normal"/>
    <w:pPr>
      <w:tabs>
        <w:tab w:val="right" w:pos="8789"/>
      </w:tabs>
    </w:pPr>
    <w:rPr>
      <w:color w:val="3A5DAA"/>
      <w:sz w:val="16"/>
    </w:rPr>
  </w:style>
  <w:style w:type="paragraph" w:styleId="Textoindependiente">
    <w:name w:val="Body Text"/>
    <w:basedOn w:val="Normal"/>
    <w:next w:val="Normal"/>
  </w:style>
  <w:style w:type="paragraph" w:customStyle="1" w:styleId="Vieta1">
    <w:name w:val="Viñeta 1"/>
    <w:basedOn w:val="Normal"/>
    <w:next w:val="Normal"/>
    <w:pPr>
      <w:numPr>
        <w:numId w:val="16"/>
      </w:numPr>
    </w:pPr>
  </w:style>
  <w:style w:type="paragraph" w:customStyle="1" w:styleId="Vieta2">
    <w:name w:val="Viñeta 2"/>
    <w:basedOn w:val="Normal"/>
    <w:pPr>
      <w:numPr>
        <w:numId w:val="4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18"/>
    </w:rPr>
  </w:style>
  <w:style w:type="paragraph" w:styleId="TDC1">
    <w:name w:val="toc 1"/>
    <w:basedOn w:val="Normal"/>
    <w:next w:val="Normal"/>
    <w:autoRedefine/>
    <w:uiPriority w:val="39"/>
    <w:rPr>
      <w:sz w:val="28"/>
    </w:rPr>
  </w:style>
  <w:style w:type="paragraph" w:customStyle="1" w:styleId="Estilo1">
    <w:name w:val="Estilo1"/>
    <w:basedOn w:val="Normal"/>
    <w:pPr>
      <w:spacing w:after="0"/>
    </w:pPr>
    <w:rPr>
      <w:szCs w:val="20"/>
    </w:rPr>
  </w:style>
  <w:style w:type="paragraph" w:styleId="Textoindependiente2">
    <w:name w:val="Body Text 2"/>
    <w:basedOn w:val="Normal"/>
    <w:pPr>
      <w:spacing w:after="0"/>
    </w:pPr>
    <w:rPr>
      <w:rFonts w:ascii="Times New Roman" w:hAnsi="Times New Roman"/>
      <w:color w:val="FF9900"/>
      <w:sz w:val="24"/>
    </w:rPr>
  </w:style>
  <w:style w:type="paragraph" w:styleId="TDC2">
    <w:name w:val="toc 2"/>
    <w:basedOn w:val="Normal"/>
    <w:next w:val="Normal"/>
    <w:autoRedefine/>
    <w:uiPriority w:val="39"/>
    <w:pPr>
      <w:tabs>
        <w:tab w:val="right" w:leader="dot" w:pos="9061"/>
      </w:tabs>
      <w:ind w:left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Titulo2">
    <w:name w:val="Titulo2"/>
    <w:basedOn w:val="Normal"/>
    <w:pPr>
      <w:numPr>
        <w:numId w:val="6"/>
      </w:numPr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rsid w:val="00E951A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link w:val="Sangra2detindependienteCar"/>
    <w:rsid w:val="005C26BC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26BC"/>
    <w:rPr>
      <w:rFonts w:ascii="Verdana" w:hAnsi="Verdana"/>
      <w:sz w:val="22"/>
      <w:szCs w:val="24"/>
    </w:rPr>
  </w:style>
  <w:style w:type="paragraph" w:customStyle="1" w:styleId="Default">
    <w:name w:val="Default"/>
    <w:rsid w:val="006A5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ED507B"/>
    <w:rPr>
      <w:rFonts w:ascii="Verdana" w:hAnsi="Verdana"/>
      <w:color w:val="3A5DAA"/>
      <w:sz w:val="18"/>
      <w:szCs w:val="24"/>
    </w:rPr>
  </w:style>
  <w:style w:type="paragraph" w:styleId="Sinespaciado">
    <w:name w:val="No Spacing"/>
    <w:link w:val="SinespaciadoCar"/>
    <w:uiPriority w:val="1"/>
    <w:qFormat/>
    <w:rsid w:val="007638D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D541B"/>
  </w:style>
  <w:style w:type="character" w:customStyle="1" w:styleId="Ttulo1Car">
    <w:name w:val="Título 1 Car"/>
    <w:basedOn w:val="Fuentedeprrafopredeter"/>
    <w:link w:val="Ttulo1"/>
    <w:uiPriority w:val="9"/>
    <w:rsid w:val="007638D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7638D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38D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8D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8D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8D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8D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8D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7638D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38D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7638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638D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8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7638D8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7638D8"/>
    <w:rPr>
      <w:b/>
      <w:bCs/>
    </w:rPr>
  </w:style>
  <w:style w:type="character" w:styleId="nfasis">
    <w:name w:val="Emphasis"/>
    <w:basedOn w:val="Fuentedeprrafopredeter"/>
    <w:uiPriority w:val="20"/>
    <w:qFormat/>
    <w:rsid w:val="007638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638D8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38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8D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8D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38D8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638D8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7638D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638D8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638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38D8"/>
    <w:pPr>
      <w:outlineLvl w:val="9"/>
    </w:pPr>
  </w:style>
  <w:style w:type="paragraph" w:styleId="Textodebloque">
    <w:name w:val="Block Text"/>
    <w:basedOn w:val="Normal"/>
    <w:rsid w:val="00780781"/>
    <w:pPr>
      <w:spacing w:before="120" w:after="120" w:line="240" w:lineRule="auto"/>
      <w:ind w:left="284" w:right="71"/>
      <w:jc w:val="both"/>
    </w:pPr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stretch>
            <a:fillRect r="-7574"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0D01FA-D567-474E-8619-F9231724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IDENTIFICACIÓN DE LAS MERCANCÍAS</vt:lpstr>
    </vt:vector>
  </TitlesOfParts>
  <Company>Kemler</Company>
  <LinksUpToDate>false</LinksUpToDate>
  <CharactersWithSpaces>4253</CharactersWithSpaces>
  <SharedDoc>false</SharedDoc>
  <HLinks>
    <vt:vector size="66" baseType="variant"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_Toc376952064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_Toc376952063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_Toc376952062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_Toc376952061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_Toc376952060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_Toc376952059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_Toc376952058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_Toc376952057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_Toc376952056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_Toc376952055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_Toc376952054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IDENTIFICACIÓN DE LAS MERCANCÍAS</dc:title>
  <dc:subject>Procedimiento de gestión de mercancías peligrosas</dc:subject>
  <dc:creator>G. Expósito</dc:creator>
  <cp:keywords/>
  <cp:lastModifiedBy>jdmoreno@uma.es</cp:lastModifiedBy>
  <cp:revision>2</cp:revision>
  <cp:lastPrinted>2020-01-24T15:32:00Z</cp:lastPrinted>
  <dcterms:created xsi:type="dcterms:W3CDTF">2023-10-31T10:04:00Z</dcterms:created>
  <dcterms:modified xsi:type="dcterms:W3CDTF">2023-10-31T10:04:00Z</dcterms:modified>
  <cp:category>ARASCON</cp:category>
</cp:coreProperties>
</file>