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3288" w:rsidRDefault="00E93288" w:rsidP="00BF1C6A">
      <w:pPr>
        <w:pStyle w:val="TextBody"/>
        <w:spacing w:after="120"/>
        <w:ind w:left="567" w:right="907"/>
        <w:jc w:val="both"/>
        <w:rPr>
          <w:rFonts w:ascii="Arial" w:hAnsi="Arial" w:cs="Arial"/>
          <w:b/>
        </w:rPr>
      </w:pPr>
    </w:p>
    <w:p w:rsidR="0049497B" w:rsidRPr="00BF1C6A" w:rsidRDefault="00BD2DB1" w:rsidP="00B564B6">
      <w:pPr>
        <w:pStyle w:val="TextBody"/>
        <w:spacing w:after="120"/>
        <w:jc w:val="both"/>
        <w:rPr>
          <w:rFonts w:ascii="Arial" w:hAnsi="Arial" w:cs="Arial"/>
          <w:b/>
        </w:rPr>
      </w:pPr>
      <w:r w:rsidRPr="00BF1C6A">
        <w:rPr>
          <w:rFonts w:ascii="Arial" w:hAnsi="Arial" w:cs="Arial"/>
          <w:b/>
        </w:rPr>
        <w:t>ACTA D</w:t>
      </w:r>
      <w:r w:rsidR="00EC2855">
        <w:rPr>
          <w:rFonts w:ascii="Arial" w:hAnsi="Arial" w:cs="Arial"/>
          <w:b/>
        </w:rPr>
        <w:t xml:space="preserve">E LA COMISIÓN DE EVALUACIÓN A LA PLAZA </w:t>
      </w:r>
      <w:r w:rsidRPr="00BF1C6A">
        <w:rPr>
          <w:rFonts w:ascii="Arial" w:hAnsi="Arial" w:cs="Arial"/>
          <w:b/>
        </w:rPr>
        <w:t>DE</w:t>
      </w:r>
      <w:r w:rsidR="00EC2855">
        <w:rPr>
          <w:rFonts w:ascii="Arial" w:hAnsi="Arial" w:cs="Arial"/>
          <w:b/>
        </w:rPr>
        <w:t xml:space="preserve"> CÓDIGO CI-</w:t>
      </w:r>
      <w:r w:rsidR="00EC2855">
        <w:rPr>
          <w:rFonts w:ascii="Arial" w:hAnsi="Arial" w:cs="Arial"/>
          <w:b/>
          <w:color w:val="B2B2B2"/>
        </w:rPr>
        <w:t xml:space="preserve">XX-YYY </w:t>
      </w:r>
      <w:r w:rsidR="00EC2855">
        <w:rPr>
          <w:rFonts w:ascii="Arial" w:hAnsi="Arial" w:cs="Arial"/>
          <w:b/>
        </w:rPr>
        <w:t>PARA LA CONTRATACIÓN DE UN</w:t>
      </w:r>
      <w:r w:rsidRPr="00BF1C6A">
        <w:rPr>
          <w:rFonts w:ascii="Arial" w:hAnsi="Arial" w:cs="Arial"/>
          <w:b/>
        </w:rPr>
        <w:t xml:space="preserve"> </w:t>
      </w:r>
      <w:r w:rsidRPr="00BF1C6A">
        <w:rPr>
          <w:rFonts w:ascii="Arial" w:hAnsi="Arial" w:cs="Arial"/>
          <w:b/>
          <w:color w:val="B2B2B2"/>
        </w:rPr>
        <w:t>(INVESTIGADOR/TECNICO SUPERIOR TIPO A/TECNICO SUPERIOR TIPO B/TECNICO GRADO MEDIO/TECNICO ESPECIALISTA)</w:t>
      </w:r>
      <w:r w:rsidRPr="00BF1C6A">
        <w:rPr>
          <w:rFonts w:ascii="Arial" w:hAnsi="Arial" w:cs="Arial"/>
          <w:b/>
        </w:rPr>
        <w:t xml:space="preserve"> CON CARGO AL </w:t>
      </w:r>
      <w:r w:rsidR="00EC2855">
        <w:rPr>
          <w:rFonts w:ascii="Arial" w:hAnsi="Arial" w:cs="Arial"/>
          <w:b/>
          <w:color w:val="B2B2B2"/>
        </w:rPr>
        <w:t>(PROYECTO/CONTRATO(S)/OTROS)</w:t>
      </w:r>
      <w:r w:rsidRPr="00BF1C6A">
        <w:rPr>
          <w:rFonts w:ascii="Arial" w:hAnsi="Arial" w:cs="Arial"/>
          <w:b/>
        </w:rPr>
        <w:t xml:space="preserve">. </w:t>
      </w:r>
    </w:p>
    <w:p w:rsidR="0049497B" w:rsidRPr="00BF1C6A" w:rsidRDefault="0049497B" w:rsidP="00B564B6">
      <w:pPr>
        <w:spacing w:after="120" w:line="288" w:lineRule="auto"/>
        <w:ind w:left="567"/>
        <w:rPr>
          <w:rFonts w:ascii="Arial" w:hAnsi="Arial" w:cs="Arial"/>
        </w:rPr>
      </w:pPr>
    </w:p>
    <w:p w:rsidR="0049497B" w:rsidRPr="00BF1C6A" w:rsidRDefault="00BD2DB1" w:rsidP="00D1477C">
      <w:pPr>
        <w:pStyle w:val="TextBody"/>
        <w:spacing w:after="120"/>
        <w:ind w:firstLine="709"/>
        <w:jc w:val="both"/>
        <w:rPr>
          <w:rFonts w:ascii="Arial" w:hAnsi="Arial" w:cs="Arial"/>
        </w:rPr>
      </w:pPr>
      <w:r w:rsidRPr="00BF1C6A">
        <w:rPr>
          <w:rFonts w:ascii="Arial" w:hAnsi="Arial" w:cs="Arial"/>
        </w:rPr>
        <w:t xml:space="preserve">A las </w:t>
      </w:r>
      <w:r w:rsidRPr="00BF1C6A">
        <w:rPr>
          <w:rFonts w:ascii="Arial" w:hAnsi="Arial" w:cs="Arial"/>
          <w:color w:val="B2B2B2"/>
        </w:rPr>
        <w:t>*** horas</w:t>
      </w:r>
      <w:r w:rsidRPr="00BF1C6A">
        <w:rPr>
          <w:rFonts w:ascii="Arial" w:hAnsi="Arial" w:cs="Arial"/>
        </w:rPr>
        <w:t xml:space="preserve"> del </w:t>
      </w:r>
      <w:proofErr w:type="spellStart"/>
      <w:r w:rsidRPr="00BF1C6A">
        <w:rPr>
          <w:rFonts w:ascii="Arial" w:hAnsi="Arial" w:cs="Arial"/>
        </w:rPr>
        <w:t>día</w:t>
      </w:r>
      <w:proofErr w:type="spellEnd"/>
      <w:r w:rsidRPr="00BF1C6A">
        <w:rPr>
          <w:rFonts w:ascii="Arial" w:hAnsi="Arial" w:cs="Arial"/>
        </w:rPr>
        <w:t xml:space="preserve"> </w:t>
      </w:r>
      <w:r w:rsidRPr="00BF1C6A">
        <w:rPr>
          <w:rFonts w:ascii="Arial" w:hAnsi="Arial" w:cs="Arial"/>
          <w:color w:val="B2B2B2"/>
        </w:rPr>
        <w:t>fecha</w:t>
      </w:r>
      <w:r w:rsidRPr="00BF1C6A">
        <w:rPr>
          <w:rFonts w:ascii="Arial" w:hAnsi="Arial" w:cs="Arial"/>
        </w:rPr>
        <w:t xml:space="preserve">, en </w:t>
      </w:r>
      <w:r w:rsidRPr="00BF1C6A">
        <w:rPr>
          <w:rFonts w:ascii="Arial" w:hAnsi="Arial" w:cs="Arial"/>
          <w:color w:val="B2B2B2"/>
        </w:rPr>
        <w:t>ubicación física</w:t>
      </w:r>
      <w:r w:rsidRPr="00BF1C6A">
        <w:rPr>
          <w:rFonts w:ascii="Arial" w:hAnsi="Arial" w:cs="Arial"/>
        </w:rPr>
        <w:t xml:space="preserve">, se </w:t>
      </w:r>
      <w:proofErr w:type="spellStart"/>
      <w:r w:rsidRPr="00BF1C6A">
        <w:rPr>
          <w:rFonts w:ascii="Arial" w:hAnsi="Arial" w:cs="Arial"/>
        </w:rPr>
        <w:t>reúne</w:t>
      </w:r>
      <w:proofErr w:type="spellEnd"/>
      <w:r w:rsidRPr="00BF1C6A">
        <w:rPr>
          <w:rFonts w:ascii="Arial" w:hAnsi="Arial" w:cs="Arial"/>
        </w:rPr>
        <w:t xml:space="preserve"> la </w:t>
      </w:r>
      <w:proofErr w:type="spellStart"/>
      <w:r w:rsidRPr="00BF1C6A">
        <w:rPr>
          <w:rFonts w:ascii="Arial" w:hAnsi="Arial" w:cs="Arial"/>
        </w:rPr>
        <w:t>Comisión</w:t>
      </w:r>
      <w:proofErr w:type="spellEnd"/>
      <w:r w:rsidRPr="00BF1C6A">
        <w:rPr>
          <w:rFonts w:ascii="Arial" w:hAnsi="Arial" w:cs="Arial"/>
        </w:rPr>
        <w:t xml:space="preserve"> de  </w:t>
      </w:r>
      <w:proofErr w:type="spellStart"/>
      <w:r w:rsidRPr="00BF1C6A">
        <w:rPr>
          <w:rFonts w:ascii="Arial" w:hAnsi="Arial" w:cs="Arial"/>
        </w:rPr>
        <w:t>Evaluación</w:t>
      </w:r>
      <w:proofErr w:type="spellEnd"/>
      <w:r w:rsidRPr="00BF1C6A">
        <w:rPr>
          <w:rFonts w:ascii="Arial" w:hAnsi="Arial" w:cs="Arial"/>
        </w:rPr>
        <w:t xml:space="preserve">, con la asistencia de los siguientes miembros: </w:t>
      </w:r>
    </w:p>
    <w:p w:rsidR="0049497B" w:rsidRPr="00BF1C6A" w:rsidRDefault="00BD2DB1" w:rsidP="00B564B6">
      <w:pPr>
        <w:pStyle w:val="TextBody"/>
        <w:spacing w:after="120"/>
        <w:rPr>
          <w:rFonts w:ascii="Arial" w:hAnsi="Arial" w:cs="Arial"/>
          <w:color w:val="B2B2B2"/>
        </w:rPr>
      </w:pPr>
      <w:r w:rsidRPr="00BF1C6A">
        <w:rPr>
          <w:rFonts w:ascii="Arial" w:hAnsi="Arial" w:cs="Arial"/>
        </w:rPr>
        <w:t xml:space="preserve">Presidente: </w:t>
      </w:r>
      <w:r w:rsidRPr="00BF1C6A">
        <w:rPr>
          <w:rFonts w:ascii="Arial" w:hAnsi="Arial" w:cs="Arial"/>
        </w:rPr>
        <w:tab/>
      </w:r>
      <w:r w:rsidRPr="00BF1C6A">
        <w:rPr>
          <w:rFonts w:ascii="Arial" w:hAnsi="Arial" w:cs="Arial"/>
          <w:color w:val="B2B2B2"/>
        </w:rPr>
        <w:t>Nombre del presidente/a</w:t>
      </w:r>
    </w:p>
    <w:p w:rsidR="0049497B" w:rsidRPr="00BF1C6A" w:rsidRDefault="00BD2DB1" w:rsidP="00B564B6">
      <w:pPr>
        <w:pStyle w:val="TextBody"/>
        <w:spacing w:after="120"/>
        <w:rPr>
          <w:rFonts w:ascii="Arial" w:hAnsi="Arial" w:cs="Arial"/>
          <w:color w:val="B2B2B2"/>
        </w:rPr>
      </w:pPr>
      <w:r w:rsidRPr="00BF1C6A">
        <w:rPr>
          <w:rFonts w:ascii="Arial" w:hAnsi="Arial" w:cs="Arial"/>
        </w:rPr>
        <w:t xml:space="preserve">Secretario: </w:t>
      </w:r>
      <w:r w:rsidRPr="00BF1C6A">
        <w:rPr>
          <w:rFonts w:ascii="Arial" w:hAnsi="Arial" w:cs="Arial"/>
        </w:rPr>
        <w:tab/>
      </w:r>
      <w:r w:rsidRPr="00BF1C6A">
        <w:rPr>
          <w:rFonts w:ascii="Arial" w:hAnsi="Arial" w:cs="Arial"/>
          <w:color w:val="B2B2B2"/>
        </w:rPr>
        <w:t>Nombre del secretario/a (miembro más joven de la comisión)</w:t>
      </w:r>
    </w:p>
    <w:p w:rsidR="0049497B" w:rsidRPr="00BF1C6A" w:rsidRDefault="00BD2DB1" w:rsidP="00B564B6">
      <w:pPr>
        <w:pStyle w:val="TextBody"/>
        <w:spacing w:after="120"/>
        <w:rPr>
          <w:rFonts w:ascii="Arial" w:hAnsi="Arial" w:cs="Arial"/>
          <w:color w:val="B2B2B2"/>
        </w:rPr>
      </w:pPr>
      <w:r w:rsidRPr="00BF1C6A">
        <w:rPr>
          <w:rFonts w:ascii="Arial" w:hAnsi="Arial" w:cs="Arial"/>
        </w:rPr>
        <w:t xml:space="preserve">Vocal: </w:t>
      </w:r>
      <w:r w:rsidRPr="00BF1C6A">
        <w:rPr>
          <w:rFonts w:ascii="Arial" w:hAnsi="Arial" w:cs="Arial"/>
        </w:rPr>
        <w:tab/>
      </w:r>
      <w:r w:rsidRPr="00BF1C6A">
        <w:rPr>
          <w:rFonts w:ascii="Arial" w:hAnsi="Arial" w:cs="Arial"/>
        </w:rPr>
        <w:tab/>
      </w:r>
      <w:r w:rsidRPr="00BF1C6A">
        <w:rPr>
          <w:rFonts w:ascii="Arial" w:hAnsi="Arial" w:cs="Arial"/>
          <w:color w:val="B2B2B2"/>
        </w:rPr>
        <w:t>Nombre del vocal</w:t>
      </w:r>
    </w:p>
    <w:p w:rsidR="0049497B" w:rsidRPr="00BF1C6A" w:rsidRDefault="00BD2DB1" w:rsidP="00B564B6">
      <w:pPr>
        <w:pStyle w:val="TextBody"/>
        <w:tabs>
          <w:tab w:val="left" w:pos="1472"/>
        </w:tabs>
        <w:spacing w:after="120"/>
        <w:rPr>
          <w:rFonts w:ascii="Arial" w:hAnsi="Arial" w:cs="Arial"/>
        </w:rPr>
      </w:pPr>
      <w:r w:rsidRPr="00BF1C6A">
        <w:rPr>
          <w:rFonts w:ascii="Arial" w:hAnsi="Arial" w:cs="Arial"/>
        </w:rPr>
        <w:t xml:space="preserve"> </w:t>
      </w:r>
      <w:r w:rsidR="00B564B6">
        <w:rPr>
          <w:rFonts w:ascii="Arial" w:hAnsi="Arial" w:cs="Arial"/>
        </w:rPr>
        <w:tab/>
      </w:r>
    </w:p>
    <w:p w:rsidR="0049497B" w:rsidRPr="00BF1C6A" w:rsidRDefault="00BD2DB1" w:rsidP="00B66987">
      <w:pPr>
        <w:pStyle w:val="TextBody"/>
        <w:spacing w:after="120"/>
        <w:ind w:left="709"/>
        <w:rPr>
          <w:rFonts w:ascii="Arial" w:hAnsi="Arial" w:cs="Arial"/>
        </w:rPr>
      </w:pPr>
      <w:r w:rsidRPr="00BF1C6A">
        <w:rPr>
          <w:rFonts w:ascii="Arial" w:hAnsi="Arial" w:cs="Arial"/>
        </w:rPr>
        <w:t xml:space="preserve">En la </w:t>
      </w:r>
      <w:r w:rsidR="00FD61D6" w:rsidRPr="00BF1C6A">
        <w:rPr>
          <w:rFonts w:ascii="Arial" w:hAnsi="Arial" w:cs="Arial"/>
        </w:rPr>
        <w:t>sesión</w:t>
      </w:r>
      <w:r w:rsidRPr="00BF1C6A">
        <w:rPr>
          <w:rFonts w:ascii="Arial" w:hAnsi="Arial" w:cs="Arial"/>
        </w:rPr>
        <w:t xml:space="preserve"> se tratan los puntos del siguiente orden del </w:t>
      </w:r>
      <w:r w:rsidR="00FD61D6" w:rsidRPr="00BF1C6A">
        <w:rPr>
          <w:rFonts w:ascii="Arial" w:hAnsi="Arial" w:cs="Arial"/>
        </w:rPr>
        <w:t>día</w:t>
      </w:r>
      <w:r w:rsidRPr="00BF1C6A">
        <w:rPr>
          <w:rFonts w:ascii="Arial" w:hAnsi="Arial" w:cs="Arial"/>
        </w:rPr>
        <w:t xml:space="preserve">: </w:t>
      </w:r>
    </w:p>
    <w:p w:rsidR="0049497B" w:rsidRPr="00BF1C6A" w:rsidRDefault="00BD2DB1" w:rsidP="00B66987">
      <w:pPr>
        <w:pStyle w:val="TextBody"/>
        <w:spacing w:after="120"/>
        <w:ind w:left="709"/>
        <w:rPr>
          <w:rFonts w:ascii="Arial" w:hAnsi="Arial" w:cs="Arial"/>
        </w:rPr>
      </w:pPr>
      <w:r w:rsidRPr="00BF1C6A">
        <w:rPr>
          <w:rFonts w:ascii="Arial" w:hAnsi="Arial" w:cs="Arial"/>
        </w:rPr>
        <w:t xml:space="preserve">- </w:t>
      </w:r>
      <w:proofErr w:type="spellStart"/>
      <w:r w:rsidRPr="00BF1C6A">
        <w:rPr>
          <w:rFonts w:ascii="Arial" w:hAnsi="Arial" w:cs="Arial"/>
        </w:rPr>
        <w:t>Constitución</w:t>
      </w:r>
      <w:proofErr w:type="spellEnd"/>
      <w:r w:rsidRPr="00BF1C6A">
        <w:rPr>
          <w:rFonts w:ascii="Arial" w:hAnsi="Arial" w:cs="Arial"/>
        </w:rPr>
        <w:t xml:space="preserve"> de la </w:t>
      </w:r>
      <w:proofErr w:type="spellStart"/>
      <w:r w:rsidRPr="00BF1C6A">
        <w:rPr>
          <w:rFonts w:ascii="Arial" w:hAnsi="Arial" w:cs="Arial"/>
        </w:rPr>
        <w:t>Comisión</w:t>
      </w:r>
      <w:proofErr w:type="spellEnd"/>
      <w:r w:rsidRPr="00BF1C6A">
        <w:rPr>
          <w:rFonts w:ascii="Arial" w:hAnsi="Arial" w:cs="Arial"/>
        </w:rPr>
        <w:t xml:space="preserve"> de </w:t>
      </w:r>
      <w:proofErr w:type="spellStart"/>
      <w:r w:rsidRPr="00BF1C6A">
        <w:rPr>
          <w:rFonts w:ascii="Arial" w:hAnsi="Arial" w:cs="Arial"/>
        </w:rPr>
        <w:t>Evaluación</w:t>
      </w:r>
      <w:proofErr w:type="spellEnd"/>
      <w:r w:rsidRPr="00BF1C6A">
        <w:rPr>
          <w:rFonts w:ascii="Arial" w:hAnsi="Arial" w:cs="Arial"/>
        </w:rPr>
        <w:t>.</w:t>
      </w:r>
    </w:p>
    <w:p w:rsidR="0049497B" w:rsidRPr="00BF1C6A" w:rsidRDefault="00BD2DB1" w:rsidP="00B66987">
      <w:pPr>
        <w:pStyle w:val="TextBody"/>
        <w:spacing w:after="120"/>
        <w:ind w:left="709"/>
        <w:rPr>
          <w:rFonts w:ascii="Arial" w:hAnsi="Arial" w:cs="Arial"/>
        </w:rPr>
      </w:pPr>
      <w:r w:rsidRPr="00BF1C6A">
        <w:rPr>
          <w:rFonts w:ascii="Arial" w:hAnsi="Arial" w:cs="Arial"/>
        </w:rPr>
        <w:t xml:space="preserve">- </w:t>
      </w:r>
      <w:proofErr w:type="spellStart"/>
      <w:r w:rsidRPr="00BF1C6A">
        <w:rPr>
          <w:rFonts w:ascii="Arial" w:hAnsi="Arial" w:cs="Arial"/>
        </w:rPr>
        <w:t>Evaluación</w:t>
      </w:r>
      <w:proofErr w:type="spellEnd"/>
      <w:r w:rsidRPr="00BF1C6A">
        <w:rPr>
          <w:rFonts w:ascii="Arial" w:hAnsi="Arial" w:cs="Arial"/>
        </w:rPr>
        <w:t xml:space="preserve"> de las solicitudes presentadas</w:t>
      </w:r>
    </w:p>
    <w:p w:rsidR="0049497B" w:rsidRPr="00BF1C6A" w:rsidRDefault="00BD2DB1" w:rsidP="00B66987">
      <w:pPr>
        <w:pStyle w:val="TextBody"/>
        <w:spacing w:after="120"/>
        <w:ind w:left="709"/>
        <w:rPr>
          <w:rFonts w:ascii="Arial" w:hAnsi="Arial" w:cs="Arial"/>
        </w:rPr>
      </w:pPr>
      <w:r w:rsidRPr="00BF1C6A">
        <w:rPr>
          <w:rFonts w:ascii="Arial" w:hAnsi="Arial" w:cs="Arial"/>
        </w:rPr>
        <w:t xml:space="preserve">- Propuesta de </w:t>
      </w:r>
      <w:proofErr w:type="spellStart"/>
      <w:r w:rsidRPr="00BF1C6A">
        <w:rPr>
          <w:rFonts w:ascii="Arial" w:hAnsi="Arial" w:cs="Arial"/>
        </w:rPr>
        <w:t>resolución</w:t>
      </w:r>
      <w:proofErr w:type="spellEnd"/>
      <w:r w:rsidRPr="00BF1C6A">
        <w:rPr>
          <w:rFonts w:ascii="Arial" w:hAnsi="Arial" w:cs="Arial"/>
        </w:rPr>
        <w:t>.</w:t>
      </w:r>
    </w:p>
    <w:p w:rsidR="0049497B" w:rsidRPr="00BF1C6A" w:rsidRDefault="00BD2DB1" w:rsidP="00B66987">
      <w:pPr>
        <w:pStyle w:val="TextBody"/>
        <w:spacing w:after="120"/>
        <w:ind w:left="709"/>
        <w:rPr>
          <w:rFonts w:ascii="Arial" w:hAnsi="Arial" w:cs="Arial"/>
        </w:rPr>
      </w:pPr>
      <w:r w:rsidRPr="00BF1C6A">
        <w:rPr>
          <w:rFonts w:ascii="Arial" w:hAnsi="Arial" w:cs="Arial"/>
        </w:rPr>
        <w:t xml:space="preserve">- </w:t>
      </w:r>
      <w:proofErr w:type="spellStart"/>
      <w:r w:rsidRPr="00BF1C6A">
        <w:rPr>
          <w:rFonts w:ascii="Arial" w:hAnsi="Arial" w:cs="Arial"/>
        </w:rPr>
        <w:t>Aprobación</w:t>
      </w:r>
      <w:proofErr w:type="spellEnd"/>
      <w:r w:rsidRPr="00BF1C6A">
        <w:rPr>
          <w:rFonts w:ascii="Arial" w:hAnsi="Arial" w:cs="Arial"/>
        </w:rPr>
        <w:t xml:space="preserve"> del acta de la </w:t>
      </w:r>
      <w:proofErr w:type="spellStart"/>
      <w:r w:rsidRPr="00BF1C6A">
        <w:rPr>
          <w:rFonts w:ascii="Arial" w:hAnsi="Arial" w:cs="Arial"/>
        </w:rPr>
        <w:t>sesión</w:t>
      </w:r>
      <w:proofErr w:type="spellEnd"/>
      <w:r w:rsidRPr="00BF1C6A">
        <w:rPr>
          <w:rFonts w:ascii="Arial" w:hAnsi="Arial" w:cs="Arial"/>
        </w:rPr>
        <w:t xml:space="preserve">. </w:t>
      </w:r>
    </w:p>
    <w:p w:rsidR="003B6903" w:rsidRDefault="003B6903" w:rsidP="00B564B6">
      <w:pPr>
        <w:pStyle w:val="TextBody"/>
        <w:spacing w:after="120"/>
        <w:jc w:val="both"/>
        <w:rPr>
          <w:rFonts w:ascii="Arial" w:hAnsi="Arial" w:cs="Arial"/>
        </w:rPr>
      </w:pPr>
    </w:p>
    <w:p w:rsidR="0049497B" w:rsidRPr="00BF1C6A" w:rsidRDefault="00BD2DB1" w:rsidP="00D1477C">
      <w:pPr>
        <w:pStyle w:val="TextBody"/>
        <w:spacing w:after="120"/>
        <w:ind w:firstLine="709"/>
        <w:jc w:val="both"/>
        <w:rPr>
          <w:rFonts w:ascii="Arial" w:hAnsi="Arial" w:cs="Arial"/>
        </w:rPr>
      </w:pPr>
      <w:r w:rsidRPr="00BF1C6A">
        <w:rPr>
          <w:rFonts w:ascii="Arial" w:hAnsi="Arial" w:cs="Arial"/>
        </w:rPr>
        <w:t xml:space="preserve">No </w:t>
      </w:r>
      <w:proofErr w:type="spellStart"/>
      <w:r w:rsidRPr="00BF1C6A">
        <w:rPr>
          <w:rFonts w:ascii="Arial" w:hAnsi="Arial" w:cs="Arial"/>
        </w:rPr>
        <w:t>habiéndose</w:t>
      </w:r>
      <w:proofErr w:type="spellEnd"/>
      <w:r w:rsidRPr="00BF1C6A">
        <w:rPr>
          <w:rFonts w:ascii="Arial" w:hAnsi="Arial" w:cs="Arial"/>
        </w:rPr>
        <w:t xml:space="preserve"> abstenido de participar </w:t>
      </w:r>
      <w:proofErr w:type="spellStart"/>
      <w:r w:rsidRPr="00BF1C6A">
        <w:rPr>
          <w:rFonts w:ascii="Arial" w:hAnsi="Arial" w:cs="Arial"/>
        </w:rPr>
        <w:t>ningún</w:t>
      </w:r>
      <w:proofErr w:type="spellEnd"/>
      <w:r w:rsidRPr="00BF1C6A">
        <w:rPr>
          <w:rFonts w:ascii="Arial" w:hAnsi="Arial" w:cs="Arial"/>
        </w:rPr>
        <w:t xml:space="preserve"> miembro de la </w:t>
      </w:r>
      <w:proofErr w:type="spellStart"/>
      <w:r w:rsidRPr="00BF1C6A">
        <w:rPr>
          <w:rFonts w:ascii="Arial" w:hAnsi="Arial" w:cs="Arial"/>
        </w:rPr>
        <w:t>Comisión</w:t>
      </w:r>
      <w:proofErr w:type="spellEnd"/>
      <w:r w:rsidRPr="00BF1C6A">
        <w:rPr>
          <w:rFonts w:ascii="Arial" w:hAnsi="Arial" w:cs="Arial"/>
        </w:rPr>
        <w:t xml:space="preserve"> por concurrir en</w:t>
      </w:r>
      <w:r w:rsidR="003B6903">
        <w:rPr>
          <w:rFonts w:ascii="Arial" w:hAnsi="Arial" w:cs="Arial"/>
        </w:rPr>
        <w:t xml:space="preserve"> </w:t>
      </w:r>
      <w:r w:rsidRPr="00BF1C6A">
        <w:rPr>
          <w:rFonts w:ascii="Arial" w:hAnsi="Arial" w:cs="Arial"/>
        </w:rPr>
        <w:t xml:space="preserve">alguna de las circunstancias enunciadas en el art. 28 de la Ley 30/92, como causas de </w:t>
      </w:r>
      <w:proofErr w:type="spellStart"/>
      <w:r w:rsidRPr="00BF1C6A">
        <w:rPr>
          <w:rFonts w:ascii="Arial" w:hAnsi="Arial" w:cs="Arial"/>
        </w:rPr>
        <w:t>abstención</w:t>
      </w:r>
      <w:proofErr w:type="spellEnd"/>
      <w:r w:rsidRPr="00BF1C6A">
        <w:rPr>
          <w:rFonts w:ascii="Arial" w:hAnsi="Arial" w:cs="Arial"/>
        </w:rPr>
        <w:t xml:space="preserve">, y </w:t>
      </w:r>
      <w:proofErr w:type="spellStart"/>
      <w:r w:rsidRPr="00BF1C6A">
        <w:rPr>
          <w:rFonts w:ascii="Arial" w:hAnsi="Arial" w:cs="Arial"/>
        </w:rPr>
        <w:t>reuniéndose</w:t>
      </w:r>
      <w:proofErr w:type="spellEnd"/>
      <w:r w:rsidRPr="00BF1C6A">
        <w:rPr>
          <w:rFonts w:ascii="Arial" w:hAnsi="Arial" w:cs="Arial"/>
        </w:rPr>
        <w:t xml:space="preserve"> las condiciones prescritas en el art. 26.1 de la citada Ley, se da por constituida </w:t>
      </w:r>
      <w:proofErr w:type="spellStart"/>
      <w:r w:rsidRPr="00BF1C6A">
        <w:rPr>
          <w:rFonts w:ascii="Arial" w:hAnsi="Arial" w:cs="Arial"/>
        </w:rPr>
        <w:t>válidamente</w:t>
      </w:r>
      <w:proofErr w:type="spellEnd"/>
      <w:r w:rsidRPr="00BF1C6A">
        <w:rPr>
          <w:rFonts w:ascii="Arial" w:hAnsi="Arial" w:cs="Arial"/>
        </w:rPr>
        <w:t xml:space="preserve"> la </w:t>
      </w:r>
      <w:proofErr w:type="spellStart"/>
      <w:r w:rsidRPr="00BF1C6A">
        <w:rPr>
          <w:rFonts w:ascii="Arial" w:hAnsi="Arial" w:cs="Arial"/>
        </w:rPr>
        <w:t>Comisión</w:t>
      </w:r>
      <w:proofErr w:type="spellEnd"/>
      <w:r w:rsidRPr="00BF1C6A">
        <w:rPr>
          <w:rFonts w:ascii="Arial" w:hAnsi="Arial" w:cs="Arial"/>
        </w:rPr>
        <w:t xml:space="preserve"> de </w:t>
      </w:r>
      <w:r w:rsidR="00B564B6">
        <w:rPr>
          <w:rFonts w:ascii="Arial" w:hAnsi="Arial" w:cs="Arial"/>
        </w:rPr>
        <w:t>Evaluación</w:t>
      </w:r>
      <w:r w:rsidRPr="00BF1C6A">
        <w:rPr>
          <w:rFonts w:ascii="Arial" w:hAnsi="Arial" w:cs="Arial"/>
        </w:rPr>
        <w:t xml:space="preserve">. </w:t>
      </w:r>
    </w:p>
    <w:p w:rsidR="0049497B" w:rsidRPr="00BF1C6A" w:rsidRDefault="0049497B" w:rsidP="00B564B6">
      <w:pPr>
        <w:pStyle w:val="TextBody"/>
        <w:spacing w:after="120"/>
        <w:jc w:val="both"/>
        <w:rPr>
          <w:rFonts w:ascii="Arial" w:hAnsi="Arial" w:cs="Arial"/>
        </w:rPr>
      </w:pPr>
    </w:p>
    <w:p w:rsidR="002C41C9" w:rsidRDefault="00BD2DB1" w:rsidP="00D1477C">
      <w:pPr>
        <w:pStyle w:val="TextBody"/>
        <w:spacing w:after="120"/>
        <w:ind w:firstLine="709"/>
        <w:jc w:val="both"/>
        <w:rPr>
          <w:rFonts w:ascii="Arial" w:hAnsi="Arial" w:cs="Arial"/>
        </w:rPr>
      </w:pPr>
      <w:r w:rsidRPr="00BF1C6A">
        <w:rPr>
          <w:rFonts w:ascii="Arial" w:hAnsi="Arial" w:cs="Arial"/>
        </w:rPr>
        <w:t xml:space="preserve">Seguidamente se aborda el segundo punto del orden del </w:t>
      </w:r>
      <w:proofErr w:type="spellStart"/>
      <w:r w:rsidRPr="00BF1C6A">
        <w:rPr>
          <w:rFonts w:ascii="Arial" w:hAnsi="Arial" w:cs="Arial"/>
        </w:rPr>
        <w:t>día</w:t>
      </w:r>
      <w:proofErr w:type="spellEnd"/>
      <w:r w:rsidRPr="00BF1C6A">
        <w:rPr>
          <w:rFonts w:ascii="Arial" w:hAnsi="Arial" w:cs="Arial"/>
        </w:rPr>
        <w:t>, estudiando y valorando las solicitudes presentadas.</w:t>
      </w:r>
      <w:r w:rsidR="002C41C9">
        <w:rPr>
          <w:rFonts w:ascii="Arial" w:hAnsi="Arial" w:cs="Arial"/>
        </w:rPr>
        <w:t xml:space="preserve"> Los resultados de la evaluación se muestran en el anexo a </w:t>
      </w:r>
      <w:proofErr w:type="gramStart"/>
      <w:r w:rsidR="00B564B6">
        <w:rPr>
          <w:rFonts w:ascii="Arial" w:hAnsi="Arial" w:cs="Arial"/>
        </w:rPr>
        <w:t>este</w:t>
      </w:r>
      <w:r w:rsidR="002C41C9">
        <w:rPr>
          <w:rFonts w:ascii="Arial" w:hAnsi="Arial" w:cs="Arial"/>
        </w:rPr>
        <w:t xml:space="preserve"> acta</w:t>
      </w:r>
      <w:proofErr w:type="gramEnd"/>
      <w:r w:rsidR="002C41C9">
        <w:rPr>
          <w:rFonts w:ascii="Arial" w:hAnsi="Arial" w:cs="Arial"/>
        </w:rPr>
        <w:t>.</w:t>
      </w:r>
    </w:p>
    <w:p w:rsidR="002C41C9" w:rsidRDefault="002C41C9" w:rsidP="00D1477C">
      <w:pPr>
        <w:pStyle w:val="TextBody"/>
        <w:spacing w:after="12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Conforme a la evaluación de los candidatos y a lo establecido en las bases reguladoras de la convocatoria, esta Comisión de Evaluación decide por</w:t>
      </w:r>
      <w:r w:rsidR="00BD2DB1" w:rsidRPr="00BF1C6A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color w:val="B2B2B2"/>
        </w:rPr>
        <w:t xml:space="preserve">unanimidad / mayoría </w:t>
      </w:r>
      <w:r>
        <w:rPr>
          <w:rFonts w:ascii="Arial" w:hAnsi="Arial" w:cs="Arial"/>
        </w:rPr>
        <w:t>proponer al Sr. Magnífico Rector que resuelva el concurso a favor del siguiente candidato:</w:t>
      </w:r>
    </w:p>
    <w:p w:rsidR="00B564B6" w:rsidRDefault="00B564B6" w:rsidP="00B564B6">
      <w:pPr>
        <w:pStyle w:val="TextBody"/>
        <w:spacing w:after="120"/>
        <w:rPr>
          <w:rFonts w:ascii="Arial" w:hAnsi="Arial" w:cs="Arial"/>
          <w:b/>
          <w:bCs/>
          <w:color w:val="B2B2B2"/>
        </w:rPr>
      </w:pPr>
    </w:p>
    <w:p w:rsidR="002C41C9" w:rsidRDefault="00BD2DB1" w:rsidP="00B564B6">
      <w:pPr>
        <w:pStyle w:val="TextBody"/>
        <w:spacing w:after="120"/>
        <w:rPr>
          <w:rFonts w:ascii="Arial" w:hAnsi="Arial" w:cs="Arial"/>
          <w:b/>
          <w:bCs/>
          <w:color w:val="B2B2B2"/>
        </w:rPr>
      </w:pPr>
      <w:r w:rsidRPr="00BF1C6A">
        <w:rPr>
          <w:rFonts w:ascii="Arial" w:hAnsi="Arial" w:cs="Arial"/>
          <w:b/>
          <w:bCs/>
          <w:color w:val="B2B2B2"/>
        </w:rPr>
        <w:t xml:space="preserve">NOMBRE DEL CANDIDATO SELECCIONADO </w:t>
      </w:r>
      <w:r w:rsidRPr="00BF1C6A">
        <w:rPr>
          <w:rFonts w:ascii="Arial" w:hAnsi="Arial" w:cs="Arial"/>
          <w:b/>
          <w:bCs/>
          <w:color w:val="B2B2B2"/>
        </w:rPr>
        <w:tab/>
      </w:r>
    </w:p>
    <w:p w:rsidR="0049497B" w:rsidRPr="00BF1C6A" w:rsidRDefault="00BD2DB1" w:rsidP="00B564B6">
      <w:pPr>
        <w:pStyle w:val="TextBody"/>
        <w:spacing w:after="120"/>
        <w:rPr>
          <w:rFonts w:ascii="Arial" w:hAnsi="Arial" w:cs="Arial"/>
          <w:b/>
          <w:bCs/>
          <w:color w:val="B2B2B2"/>
        </w:rPr>
      </w:pPr>
      <w:r w:rsidRPr="00BF1C6A">
        <w:rPr>
          <w:rFonts w:ascii="Arial" w:hAnsi="Arial" w:cs="Arial"/>
          <w:b/>
          <w:bCs/>
          <w:color w:val="B2B2B2"/>
        </w:rPr>
        <w:t>ID_CONTRATO</w:t>
      </w:r>
    </w:p>
    <w:p w:rsidR="0049497B" w:rsidRPr="00BF1C6A" w:rsidRDefault="0049497B" w:rsidP="00B564B6">
      <w:pPr>
        <w:pStyle w:val="TextBody"/>
        <w:spacing w:after="120"/>
        <w:rPr>
          <w:rFonts w:ascii="Arial" w:hAnsi="Arial" w:cs="Arial"/>
          <w:b/>
          <w:bCs/>
        </w:rPr>
      </w:pPr>
    </w:p>
    <w:p w:rsidR="0049497B" w:rsidRPr="00BF1C6A" w:rsidRDefault="00BD2DB1" w:rsidP="00D1477C">
      <w:pPr>
        <w:pStyle w:val="TextBody"/>
        <w:spacing w:after="120"/>
        <w:ind w:firstLine="709"/>
        <w:rPr>
          <w:rFonts w:ascii="Arial" w:hAnsi="Arial" w:cs="Arial"/>
        </w:rPr>
      </w:pPr>
      <w:r w:rsidRPr="00BF1C6A">
        <w:rPr>
          <w:rFonts w:ascii="Arial" w:hAnsi="Arial" w:cs="Arial"/>
        </w:rPr>
        <w:t xml:space="preserve">No habiendo ruegos ni preguntas, el Presidente de la </w:t>
      </w:r>
      <w:proofErr w:type="spellStart"/>
      <w:r w:rsidRPr="00BF1C6A">
        <w:rPr>
          <w:rFonts w:ascii="Arial" w:hAnsi="Arial" w:cs="Arial"/>
        </w:rPr>
        <w:t>Comisión</w:t>
      </w:r>
      <w:proofErr w:type="spellEnd"/>
      <w:r w:rsidRPr="00BF1C6A">
        <w:rPr>
          <w:rFonts w:ascii="Arial" w:hAnsi="Arial" w:cs="Arial"/>
        </w:rPr>
        <w:t xml:space="preserve"> de </w:t>
      </w:r>
      <w:proofErr w:type="spellStart"/>
      <w:r w:rsidRPr="00BF1C6A">
        <w:rPr>
          <w:rFonts w:ascii="Arial" w:hAnsi="Arial" w:cs="Arial"/>
        </w:rPr>
        <w:t>Evaluación</w:t>
      </w:r>
      <w:proofErr w:type="spellEnd"/>
      <w:r w:rsidRPr="00BF1C6A">
        <w:rPr>
          <w:rFonts w:ascii="Arial" w:hAnsi="Arial" w:cs="Arial"/>
        </w:rPr>
        <w:t xml:space="preserve"> da por terminada la </w:t>
      </w:r>
      <w:proofErr w:type="spellStart"/>
      <w:r w:rsidRPr="00BF1C6A">
        <w:rPr>
          <w:rFonts w:ascii="Arial" w:hAnsi="Arial" w:cs="Arial"/>
        </w:rPr>
        <w:t>sesión</w:t>
      </w:r>
      <w:proofErr w:type="spellEnd"/>
      <w:r w:rsidRPr="00BF1C6A">
        <w:rPr>
          <w:rFonts w:ascii="Arial" w:hAnsi="Arial" w:cs="Arial"/>
        </w:rPr>
        <w:t xml:space="preserve"> a las </w:t>
      </w:r>
      <w:r w:rsidRPr="00BF1C6A">
        <w:rPr>
          <w:rFonts w:ascii="Arial" w:hAnsi="Arial" w:cs="Arial"/>
          <w:color w:val="B2B2B2"/>
        </w:rPr>
        <w:t>**** horas</w:t>
      </w:r>
      <w:r w:rsidRPr="00BF1C6A">
        <w:rPr>
          <w:rFonts w:ascii="Arial" w:hAnsi="Arial" w:cs="Arial"/>
        </w:rPr>
        <w:t xml:space="preserve">. </w:t>
      </w:r>
    </w:p>
    <w:p w:rsidR="0049497B" w:rsidRPr="00BF1C6A" w:rsidRDefault="0049497B" w:rsidP="00B564B6">
      <w:pPr>
        <w:pStyle w:val="TextBody"/>
        <w:spacing w:after="120"/>
        <w:rPr>
          <w:rFonts w:ascii="Arial" w:hAnsi="Arial" w:cs="Arial"/>
          <w:b/>
          <w:bCs/>
        </w:rPr>
      </w:pPr>
    </w:p>
    <w:p w:rsidR="0049497B" w:rsidRPr="00BF1C6A" w:rsidRDefault="00BD2DB1" w:rsidP="00B564B6">
      <w:pPr>
        <w:pStyle w:val="TextBody"/>
        <w:spacing w:after="120"/>
        <w:jc w:val="right"/>
        <w:rPr>
          <w:rFonts w:ascii="Arial" w:hAnsi="Arial" w:cs="Arial"/>
        </w:rPr>
      </w:pPr>
      <w:proofErr w:type="spellStart"/>
      <w:r w:rsidRPr="00BF1C6A">
        <w:rPr>
          <w:rFonts w:ascii="Arial" w:hAnsi="Arial" w:cs="Arial"/>
        </w:rPr>
        <w:t>Málaga</w:t>
      </w:r>
      <w:proofErr w:type="spellEnd"/>
      <w:r w:rsidRPr="00BF1C6A">
        <w:rPr>
          <w:rFonts w:ascii="Arial" w:hAnsi="Arial" w:cs="Arial"/>
        </w:rPr>
        <w:t xml:space="preserve">, </w:t>
      </w:r>
      <w:r w:rsidRPr="00BF1C6A">
        <w:rPr>
          <w:rFonts w:ascii="Arial" w:hAnsi="Arial" w:cs="Arial"/>
          <w:color w:val="B2B2B2"/>
        </w:rPr>
        <w:t>fecha</w:t>
      </w:r>
      <w:r w:rsidRPr="00BF1C6A">
        <w:rPr>
          <w:rFonts w:ascii="Arial" w:hAnsi="Arial" w:cs="Arial"/>
        </w:rPr>
        <w:br/>
        <w:t xml:space="preserve">EL SECRETARIO/A DE LA COMISIÓN </w:t>
      </w:r>
    </w:p>
    <w:p w:rsidR="0049497B" w:rsidRPr="00BF1C6A" w:rsidRDefault="0049497B" w:rsidP="00B564B6">
      <w:pPr>
        <w:pStyle w:val="TextBody"/>
        <w:spacing w:after="120"/>
        <w:rPr>
          <w:rFonts w:ascii="Arial" w:hAnsi="Arial" w:cs="Arial"/>
          <w:b/>
          <w:bCs/>
        </w:rPr>
      </w:pPr>
    </w:p>
    <w:p w:rsidR="0049497B" w:rsidRPr="00BF1C6A" w:rsidRDefault="00BD2DB1" w:rsidP="00B564B6">
      <w:pPr>
        <w:pStyle w:val="TextBody"/>
        <w:spacing w:after="120"/>
        <w:rPr>
          <w:rFonts w:ascii="Arial" w:hAnsi="Arial" w:cs="Arial"/>
        </w:rPr>
      </w:pPr>
      <w:r w:rsidRPr="00BF1C6A">
        <w:rPr>
          <w:rFonts w:ascii="Arial" w:hAnsi="Arial" w:cs="Arial"/>
        </w:rPr>
        <w:t>Vº Bº</w:t>
      </w:r>
    </w:p>
    <w:p w:rsidR="0049497B" w:rsidRPr="00BF1C6A" w:rsidRDefault="00BD2DB1" w:rsidP="00B564B6">
      <w:pPr>
        <w:pStyle w:val="TextBody"/>
        <w:spacing w:after="120"/>
        <w:rPr>
          <w:rFonts w:ascii="Arial" w:hAnsi="Arial" w:cs="Arial"/>
        </w:rPr>
      </w:pPr>
      <w:r w:rsidRPr="00BF1C6A">
        <w:rPr>
          <w:rFonts w:ascii="Arial" w:hAnsi="Arial" w:cs="Arial"/>
        </w:rPr>
        <w:t>EL PRESIDENTE/A</w:t>
      </w:r>
    </w:p>
    <w:p w:rsidR="0049497B" w:rsidRPr="00BF1C6A" w:rsidRDefault="0049497B" w:rsidP="00B564B6">
      <w:pPr>
        <w:pStyle w:val="TextBody"/>
        <w:spacing w:after="120"/>
        <w:rPr>
          <w:rFonts w:ascii="Arial" w:hAnsi="Arial" w:cs="Arial"/>
        </w:rPr>
      </w:pPr>
    </w:p>
    <w:p w:rsidR="0049497B" w:rsidRPr="00BF1C6A" w:rsidRDefault="0049497B" w:rsidP="00B564B6">
      <w:pPr>
        <w:pStyle w:val="TextBody"/>
        <w:spacing w:after="120"/>
        <w:rPr>
          <w:rFonts w:ascii="Arial" w:hAnsi="Arial" w:cs="Arial"/>
        </w:rPr>
      </w:pPr>
    </w:p>
    <w:p w:rsidR="0049497B" w:rsidRPr="00BF1C6A" w:rsidRDefault="0049497B" w:rsidP="00B564B6">
      <w:pPr>
        <w:pStyle w:val="TextBody"/>
        <w:spacing w:after="120"/>
        <w:rPr>
          <w:rFonts w:ascii="Arial" w:hAnsi="Arial" w:cs="Arial"/>
        </w:rPr>
      </w:pPr>
    </w:p>
    <w:p w:rsidR="0049497B" w:rsidRPr="00BF1C6A" w:rsidRDefault="00BD2DB1" w:rsidP="00B564B6">
      <w:pPr>
        <w:pStyle w:val="TextBody"/>
        <w:spacing w:after="120"/>
        <w:rPr>
          <w:rFonts w:ascii="Arial" w:hAnsi="Arial" w:cs="Arial"/>
        </w:rPr>
      </w:pPr>
      <w:r w:rsidRPr="00BF1C6A">
        <w:rPr>
          <w:rFonts w:ascii="Arial" w:hAnsi="Arial" w:cs="Arial"/>
        </w:rPr>
        <w:t>EL VOCAL</w:t>
      </w:r>
    </w:p>
    <w:p w:rsidR="00703EDD" w:rsidRDefault="00703EDD" w:rsidP="00B564B6">
      <w:pPr>
        <w:widowControl/>
        <w:suppressAutoHyphens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03EDD" w:rsidRDefault="00703EDD" w:rsidP="00703EDD">
      <w:pPr>
        <w:pStyle w:val="TextBody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ANEXO AL ACTA</w:t>
      </w:r>
      <w:r w:rsidR="00EC2855">
        <w:rPr>
          <w:rFonts w:ascii="Arial" w:hAnsi="Arial" w:cs="Arial"/>
          <w:b/>
          <w:bCs/>
        </w:rPr>
        <w:t xml:space="preserve"> - PLAZA CON </w:t>
      </w:r>
      <w:r w:rsidR="00EC2855">
        <w:rPr>
          <w:rFonts w:ascii="Arial" w:hAnsi="Arial" w:cs="Arial"/>
          <w:b/>
        </w:rPr>
        <w:t>CÓDIGO CI-</w:t>
      </w:r>
      <w:r w:rsidR="00EC2855">
        <w:rPr>
          <w:rFonts w:ascii="Arial" w:hAnsi="Arial" w:cs="Arial"/>
          <w:b/>
          <w:color w:val="B2B2B2"/>
        </w:rPr>
        <w:t>XX-YYY</w:t>
      </w:r>
    </w:p>
    <w:p w:rsidR="00703EDD" w:rsidRPr="00D43BF7" w:rsidRDefault="00703EDD" w:rsidP="00EC2855">
      <w:pPr>
        <w:pStyle w:val="TextBody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INFORME DE EVALUACIÓN DE LOS CANDIDATOS</w:t>
      </w:r>
    </w:p>
    <w:tbl>
      <w:tblPr>
        <w:tblW w:w="9634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nil"/>
          <w:insideH w:val="single" w:sz="2" w:space="0" w:color="000000"/>
          <w:insideV w:val="nil"/>
        </w:tblBorders>
        <w:tblLayout w:type="fixed"/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337"/>
        <w:gridCol w:w="1417"/>
        <w:gridCol w:w="1559"/>
        <w:gridCol w:w="1276"/>
        <w:gridCol w:w="1045"/>
      </w:tblGrid>
      <w:tr w:rsidR="00D73796" w:rsidRPr="00D43BF7" w:rsidTr="00D73796">
        <w:trPr>
          <w:trHeight w:val="932"/>
        </w:trPr>
        <w:tc>
          <w:tcPr>
            <w:tcW w:w="4337" w:type="dxa"/>
            <w:tcBorders>
              <w:top w:val="single" w:sz="2" w:space="0" w:color="000000"/>
              <w:left w:val="single" w:sz="2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:rsidR="00D73796" w:rsidRPr="00D43BF7" w:rsidRDefault="00D73796" w:rsidP="00A6140B">
            <w:pPr>
              <w:pStyle w:val="TextBody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CANDIDATOS QUE CUMPLEN TODOS LOS REQUISITOS DE LA CONVOCATORIA EN ORDEN DE PUNTUACIÓN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73796" w:rsidRDefault="00D73796" w:rsidP="000C3115">
            <w:pPr>
              <w:pStyle w:val="TableContents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Expediente</w:t>
            </w:r>
            <w:r w:rsidRPr="00D43BF7">
              <w:rPr>
                <w:rFonts w:ascii="Arial" w:hAnsi="Arial" w:cs="Arial"/>
              </w:rPr>
              <w:br/>
              <w:t>Académico</w:t>
            </w:r>
          </w:p>
          <w:p w:rsidR="00D73796" w:rsidRPr="000C3115" w:rsidRDefault="00D73796" w:rsidP="000C3115">
            <w:pPr>
              <w:pStyle w:val="TableContents"/>
              <w:rPr>
                <w:rFonts w:ascii="Arial" w:hAnsi="Arial" w:cs="Arial"/>
                <w:i/>
                <w:sz w:val="18"/>
                <w:szCs w:val="18"/>
              </w:rPr>
            </w:pPr>
            <w:r w:rsidRPr="000C3115">
              <w:rPr>
                <w:rFonts w:ascii="Arial" w:hAnsi="Arial" w:cs="Arial"/>
                <w:i/>
                <w:sz w:val="18"/>
                <w:szCs w:val="18"/>
              </w:rPr>
              <w:t>(hasta 20 puntos)</w:t>
            </w:r>
          </w:p>
          <w:p w:rsidR="00D73796" w:rsidRPr="00D43BF7" w:rsidRDefault="00D73796" w:rsidP="000C3115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D73796" w:rsidRPr="00D43BF7" w:rsidRDefault="00D73796" w:rsidP="000C3115">
            <w:pPr>
              <w:pStyle w:val="TableContents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Expe</w:t>
            </w:r>
            <w:r>
              <w:rPr>
                <w:rFonts w:ascii="Arial" w:hAnsi="Arial" w:cs="Arial"/>
              </w:rPr>
              <w:t>riencia profesional</w:t>
            </w:r>
          </w:p>
          <w:p w:rsidR="00D73796" w:rsidRPr="000C3115" w:rsidRDefault="00D73796" w:rsidP="00645C32">
            <w:pPr>
              <w:pStyle w:val="TableContents"/>
              <w:rPr>
                <w:rFonts w:ascii="Arial" w:hAnsi="Arial" w:cs="Arial"/>
                <w:i/>
                <w:sz w:val="18"/>
                <w:szCs w:val="18"/>
              </w:rPr>
            </w:pPr>
            <w:r w:rsidRPr="000C3115">
              <w:rPr>
                <w:rFonts w:ascii="Arial" w:hAnsi="Arial" w:cs="Arial"/>
                <w:i/>
                <w:sz w:val="18"/>
                <w:szCs w:val="18"/>
              </w:rPr>
              <w:t>(hasta 50 puntos)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D73796" w:rsidRDefault="00D73796" w:rsidP="00645C32">
            <w:pPr>
              <w:pStyle w:val="TableContents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Otros</w:t>
            </w:r>
          </w:p>
          <w:p w:rsidR="00D73796" w:rsidRPr="000C3115" w:rsidRDefault="00D73796" w:rsidP="00645C32">
            <w:pPr>
              <w:pStyle w:val="TableContents"/>
              <w:rPr>
                <w:rFonts w:ascii="Arial" w:hAnsi="Arial" w:cs="Arial"/>
                <w:i/>
                <w:sz w:val="18"/>
                <w:szCs w:val="18"/>
              </w:rPr>
            </w:pPr>
            <w:r w:rsidRPr="000C3115">
              <w:rPr>
                <w:rFonts w:ascii="Arial" w:hAnsi="Arial" w:cs="Arial"/>
                <w:i/>
                <w:sz w:val="18"/>
                <w:szCs w:val="18"/>
              </w:rPr>
              <w:t>(hasta 30 puntos)</w:t>
            </w:r>
          </w:p>
        </w:tc>
        <w:tc>
          <w:tcPr>
            <w:tcW w:w="104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73796" w:rsidRPr="00D43BF7" w:rsidRDefault="00D73796" w:rsidP="00645C32">
            <w:pPr>
              <w:pStyle w:val="TableContents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</w:t>
            </w:r>
            <w:bookmarkStart w:id="0" w:name="_GoBack"/>
            <w:bookmarkEnd w:id="0"/>
            <w:r>
              <w:rPr>
                <w:rFonts w:ascii="Arial" w:hAnsi="Arial" w:cs="Arial"/>
              </w:rPr>
              <w:t>tal</w:t>
            </w:r>
          </w:p>
        </w:tc>
      </w:tr>
      <w:tr w:rsidR="00D73796" w:rsidRPr="00D43BF7" w:rsidTr="00D73796">
        <w:trPr>
          <w:trHeight w:val="286"/>
        </w:trPr>
        <w:tc>
          <w:tcPr>
            <w:tcW w:w="43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:rsidR="00D73796" w:rsidRPr="00D43BF7" w:rsidRDefault="00D73796" w:rsidP="00A6140B">
            <w:pPr>
              <w:pStyle w:val="TableContents"/>
              <w:tabs>
                <w:tab w:val="left" w:pos="939"/>
              </w:tabs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1.</w:t>
            </w:r>
            <w:r w:rsidRPr="00D43BF7">
              <w:rPr>
                <w:rFonts w:ascii="Arial" w:hAnsi="Arial" w:cs="Arial"/>
              </w:rPr>
              <w:tab/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73796" w:rsidRPr="00D43BF7" w:rsidRDefault="00D73796" w:rsidP="00A6140B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796" w:rsidRPr="00D43BF7" w:rsidRDefault="00D73796" w:rsidP="00A6140B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796" w:rsidRPr="00D43BF7" w:rsidRDefault="00D73796" w:rsidP="00A6140B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3796" w:rsidRPr="00D43BF7" w:rsidRDefault="00D73796" w:rsidP="00A6140B">
            <w:pPr>
              <w:pStyle w:val="TableContents"/>
              <w:rPr>
                <w:rFonts w:ascii="Arial" w:hAnsi="Arial" w:cs="Arial"/>
              </w:rPr>
            </w:pPr>
          </w:p>
        </w:tc>
      </w:tr>
      <w:tr w:rsidR="00D73796" w:rsidRPr="00D43BF7" w:rsidTr="00D73796">
        <w:trPr>
          <w:trHeight w:val="286"/>
        </w:trPr>
        <w:tc>
          <w:tcPr>
            <w:tcW w:w="43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:rsidR="00D73796" w:rsidRPr="00D43BF7" w:rsidRDefault="00D73796" w:rsidP="00A6140B">
            <w:pPr>
              <w:pStyle w:val="TableContents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2.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73796" w:rsidRPr="00D43BF7" w:rsidRDefault="00D73796" w:rsidP="00A6140B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796" w:rsidRPr="00D43BF7" w:rsidRDefault="00D73796" w:rsidP="00A6140B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796" w:rsidRPr="00D43BF7" w:rsidRDefault="00D73796" w:rsidP="00A6140B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3796" w:rsidRPr="00D43BF7" w:rsidRDefault="00D73796" w:rsidP="00A6140B">
            <w:pPr>
              <w:pStyle w:val="TableContents"/>
              <w:rPr>
                <w:rFonts w:ascii="Arial" w:hAnsi="Arial" w:cs="Arial"/>
              </w:rPr>
            </w:pPr>
          </w:p>
        </w:tc>
      </w:tr>
      <w:tr w:rsidR="00D73796" w:rsidRPr="00D43BF7" w:rsidTr="00D73796">
        <w:trPr>
          <w:trHeight w:val="286"/>
        </w:trPr>
        <w:tc>
          <w:tcPr>
            <w:tcW w:w="43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:rsidR="00D73796" w:rsidRPr="00D43BF7" w:rsidRDefault="00D73796" w:rsidP="00A6140B">
            <w:pPr>
              <w:pStyle w:val="TableContents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...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73796" w:rsidRPr="00D43BF7" w:rsidRDefault="00D73796" w:rsidP="00A6140B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796" w:rsidRPr="00D43BF7" w:rsidRDefault="00D73796" w:rsidP="00A6140B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796" w:rsidRPr="00D43BF7" w:rsidRDefault="00D73796" w:rsidP="00A6140B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3796" w:rsidRPr="00D43BF7" w:rsidRDefault="00D73796" w:rsidP="00A6140B">
            <w:pPr>
              <w:pStyle w:val="TableContents"/>
              <w:rPr>
                <w:rFonts w:ascii="Arial" w:hAnsi="Arial" w:cs="Arial"/>
              </w:rPr>
            </w:pPr>
          </w:p>
        </w:tc>
      </w:tr>
    </w:tbl>
    <w:p w:rsidR="00703EDD" w:rsidRDefault="00703EDD" w:rsidP="00703EDD">
      <w:pPr>
        <w:pStyle w:val="TextBody"/>
        <w:rPr>
          <w:rFonts w:ascii="Arial" w:hAnsi="Arial" w:cs="Arial"/>
        </w:rPr>
      </w:pPr>
    </w:p>
    <w:p w:rsidR="00645C32" w:rsidRDefault="00645C32" w:rsidP="00703EDD">
      <w:pPr>
        <w:pStyle w:val="TextBody"/>
        <w:rPr>
          <w:rFonts w:ascii="Arial" w:hAnsi="Arial" w:cs="Arial"/>
        </w:rPr>
      </w:pPr>
    </w:p>
    <w:tbl>
      <w:tblPr>
        <w:tblW w:w="9638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638"/>
      </w:tblGrid>
      <w:tr w:rsidR="00703EDD" w:rsidRPr="00D43BF7" w:rsidTr="00A6140B"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JUSTIFICACIÓN COMPARATIVA DEL CANDIDATO SELECCIONADO</w:t>
            </w: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43BF7">
              <w:rPr>
                <w:rFonts w:ascii="Arial" w:hAnsi="Arial" w:cs="Arial"/>
                <w:i/>
                <w:iCs/>
                <w:sz w:val="22"/>
                <w:szCs w:val="22"/>
              </w:rPr>
              <w:t>Indicar brevemente qué aspectos de su CV lo sitúan el primera posición comparado con el resto</w:t>
            </w:r>
          </w:p>
        </w:tc>
      </w:tr>
      <w:tr w:rsidR="00703EDD" w:rsidRPr="00D43BF7" w:rsidTr="00A6140B">
        <w:tc>
          <w:tcPr>
            <w:tcW w:w="96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</w:tc>
      </w:tr>
    </w:tbl>
    <w:p w:rsidR="00703EDD" w:rsidRPr="00D43BF7" w:rsidRDefault="00703EDD" w:rsidP="00703EDD">
      <w:pPr>
        <w:pStyle w:val="TextBody"/>
        <w:rPr>
          <w:rFonts w:ascii="Arial" w:hAnsi="Arial" w:cs="Arial"/>
        </w:rPr>
      </w:pPr>
    </w:p>
    <w:tbl>
      <w:tblPr>
        <w:tblW w:w="9638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nil"/>
          <w:insideH w:val="single" w:sz="2" w:space="0" w:color="000000"/>
          <w:insideV w:val="nil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961"/>
        <w:gridCol w:w="4677"/>
      </w:tblGrid>
      <w:tr w:rsidR="00703EDD" w:rsidRPr="00D43BF7" w:rsidTr="00A6140B"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:rsidR="00703EDD" w:rsidRPr="00D43BF7" w:rsidRDefault="00703EDD" w:rsidP="00A6140B">
            <w:pPr>
              <w:pStyle w:val="TextBody"/>
              <w:rPr>
                <w:rFonts w:ascii="Arial" w:hAnsi="Arial" w:cs="Arial"/>
              </w:rPr>
            </w:pPr>
            <w:bookmarkStart w:id="1" w:name="__DdeLink__15_1097114416"/>
            <w:bookmarkEnd w:id="1"/>
            <w:r w:rsidRPr="00D43BF7">
              <w:rPr>
                <w:rFonts w:ascii="Arial" w:hAnsi="Arial" w:cs="Arial"/>
              </w:rPr>
              <w:t>CANDIDATOS QUE NO CUMPLEN TODOS LOS REQUISITOS DE LA CONVOCATORIA</w:t>
            </w:r>
          </w:p>
        </w:tc>
        <w:tc>
          <w:tcPr>
            <w:tcW w:w="4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REQUISITO(S) NO CUMPLIDO(S)</w:t>
            </w:r>
          </w:p>
        </w:tc>
      </w:tr>
      <w:tr w:rsidR="00703EDD" w:rsidRPr="00D43BF7" w:rsidTr="00A6140B">
        <w:tc>
          <w:tcPr>
            <w:tcW w:w="4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1.</w:t>
            </w: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</w:tc>
      </w:tr>
      <w:tr w:rsidR="00703EDD" w:rsidRPr="00D43BF7" w:rsidTr="00A6140B">
        <w:tc>
          <w:tcPr>
            <w:tcW w:w="4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2.</w:t>
            </w:r>
          </w:p>
        </w:tc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</w:tc>
      </w:tr>
      <w:tr w:rsidR="00703EDD" w:rsidRPr="00D43BF7" w:rsidTr="00A6140B">
        <w:tc>
          <w:tcPr>
            <w:tcW w:w="4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...</w:t>
            </w:r>
          </w:p>
        </w:tc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</w:tc>
      </w:tr>
    </w:tbl>
    <w:p w:rsidR="00703EDD" w:rsidRPr="00D43BF7" w:rsidRDefault="00703EDD" w:rsidP="00703EDD">
      <w:pPr>
        <w:pStyle w:val="TextBody"/>
        <w:rPr>
          <w:rFonts w:ascii="Arial" w:hAnsi="Arial" w:cs="Arial"/>
        </w:rPr>
      </w:pPr>
    </w:p>
    <w:p w:rsidR="0049497B" w:rsidRPr="00BF1C6A" w:rsidRDefault="0049497B" w:rsidP="00BF1C6A">
      <w:pPr>
        <w:pStyle w:val="TextBody"/>
        <w:spacing w:after="120"/>
        <w:ind w:left="567" w:right="907"/>
        <w:rPr>
          <w:rFonts w:ascii="Arial" w:hAnsi="Arial" w:cs="Arial"/>
        </w:rPr>
      </w:pPr>
    </w:p>
    <w:sectPr w:rsidR="0049497B" w:rsidRPr="00BF1C6A" w:rsidSect="00B564B6">
      <w:headerReference w:type="default" r:id="rId8"/>
      <w:footerReference w:type="default" r:id="rId9"/>
      <w:pgSz w:w="11906" w:h="16838"/>
      <w:pgMar w:top="1440" w:right="1080" w:bottom="1440" w:left="1080" w:header="0" w:footer="0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4F0A" w:rsidRDefault="00FF4F0A" w:rsidP="00E93288">
      <w:r>
        <w:separator/>
      </w:r>
    </w:p>
  </w:endnote>
  <w:endnote w:type="continuationSeparator" w:id="0">
    <w:p w:rsidR="00FF4F0A" w:rsidRDefault="00FF4F0A" w:rsidP="00E93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F9D" w:rsidRDefault="00254F9D" w:rsidP="00254F9D">
    <w:pPr>
      <w:pStyle w:val="Piedepgina"/>
    </w:pPr>
    <w:r>
      <w:rPr>
        <w:noProof/>
        <w:lang w:eastAsia="es-ES" w:bidi="ar-SA"/>
      </w:rPr>
      <w:drawing>
        <wp:inline distT="0" distB="0" distL="0" distR="0" wp14:anchorId="7EA0AD9E" wp14:editId="75319249">
          <wp:extent cx="2970249" cy="622005"/>
          <wp:effectExtent l="0" t="0" r="1905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0249" cy="622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54F9D" w:rsidRDefault="00254F9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4F0A" w:rsidRDefault="00FF4F0A" w:rsidP="00E93288">
      <w:r>
        <w:separator/>
      </w:r>
    </w:p>
  </w:footnote>
  <w:footnote w:type="continuationSeparator" w:id="0">
    <w:p w:rsidR="00FF4F0A" w:rsidRDefault="00FF4F0A" w:rsidP="00E932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3288" w:rsidRDefault="00E93288" w:rsidP="00E93288">
    <w:pPr>
      <w:pStyle w:val="Encabezado"/>
    </w:pPr>
  </w:p>
  <w:p w:rsidR="00E93288" w:rsidRDefault="00E93288" w:rsidP="00E93288">
    <w:pPr>
      <w:pStyle w:val="Encabezado"/>
    </w:pPr>
  </w:p>
  <w:p w:rsidR="00E93288" w:rsidRDefault="00E93288" w:rsidP="00E93288">
    <w:pPr>
      <w:pStyle w:val="Encabezado"/>
    </w:pPr>
    <w:r>
      <w:rPr>
        <w:noProof/>
        <w:lang w:eastAsia="es-ES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978CBF" wp14:editId="3EFF523B">
              <wp:simplePos x="0" y="0"/>
              <wp:positionH relativeFrom="column">
                <wp:posOffset>3702050</wp:posOffset>
              </wp:positionH>
              <wp:positionV relativeFrom="paragraph">
                <wp:posOffset>121285</wp:posOffset>
              </wp:positionV>
              <wp:extent cx="2734310" cy="353695"/>
              <wp:effectExtent l="0" t="0" r="8890" b="825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4310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3288" w:rsidRPr="00BB5BBF" w:rsidRDefault="00BB5BBF" w:rsidP="00E9328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  <w:lang w:val="es-ES_tradnl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Comisión de Evaluación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6978CB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1.5pt;margin-top:9.55pt;width:215.3pt;height:27.8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" stroked="f">
              <v:textbox style="mso-fit-shape-to-text:t">
                <w:txbxContent>
                  <w:p w:rsidR="00E93288" w:rsidRPr="00BB5BBF" w:rsidRDefault="00BB5BBF" w:rsidP="00E9328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  <w:lang w:val="es-ES_tradnl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Comisión de Evaluación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eastAsia="es-ES" w:bidi="ar-SA"/>
      </w:rPr>
      <w:drawing>
        <wp:inline distT="0" distB="0" distL="0" distR="0" wp14:anchorId="640268EA" wp14:editId="4B7FBDC9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93288" w:rsidRDefault="00E9328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1C4189"/>
    <w:multiLevelType w:val="multilevel"/>
    <w:tmpl w:val="AAC2579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97B"/>
    <w:rsid w:val="00067E10"/>
    <w:rsid w:val="000C01CE"/>
    <w:rsid w:val="000C3115"/>
    <w:rsid w:val="001365BE"/>
    <w:rsid w:val="0017015F"/>
    <w:rsid w:val="00254F9D"/>
    <w:rsid w:val="002668EC"/>
    <w:rsid w:val="00275EC5"/>
    <w:rsid w:val="002800E0"/>
    <w:rsid w:val="002C41C9"/>
    <w:rsid w:val="003006C7"/>
    <w:rsid w:val="003621FC"/>
    <w:rsid w:val="00370429"/>
    <w:rsid w:val="003B6903"/>
    <w:rsid w:val="0046476D"/>
    <w:rsid w:val="0049497B"/>
    <w:rsid w:val="00645C32"/>
    <w:rsid w:val="00654B77"/>
    <w:rsid w:val="00703EDD"/>
    <w:rsid w:val="007F301C"/>
    <w:rsid w:val="0080293E"/>
    <w:rsid w:val="00B564B6"/>
    <w:rsid w:val="00B66987"/>
    <w:rsid w:val="00BB2FAA"/>
    <w:rsid w:val="00BB5BBF"/>
    <w:rsid w:val="00BD2DB1"/>
    <w:rsid w:val="00BD505F"/>
    <w:rsid w:val="00BF1C6A"/>
    <w:rsid w:val="00C7252F"/>
    <w:rsid w:val="00D1477C"/>
    <w:rsid w:val="00D27DC4"/>
    <w:rsid w:val="00D73796"/>
    <w:rsid w:val="00E363B1"/>
    <w:rsid w:val="00E93288"/>
    <w:rsid w:val="00EC2855"/>
    <w:rsid w:val="00FD61D6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45225"/>
  <w15:docId w15:val="{DA98FEF6-35E3-44FE-B814-0790D344B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Arial Unicode MS" w:hAnsi="Liberation Serif" w:cs="Arial Unicode MS"/>
        <w:sz w:val="24"/>
        <w:szCs w:val="24"/>
        <w:lang w:val="es-ES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widowControl w:val="0"/>
      <w:suppressAutoHyphens/>
    </w:pPr>
  </w:style>
  <w:style w:type="paragraph" w:styleId="Ttulo1">
    <w:name w:val="heading 1"/>
    <w:basedOn w:val="Heading"/>
    <w:next w:val="TextBody"/>
    <w:pPr>
      <w:tabs>
        <w:tab w:val="num" w:pos="432"/>
      </w:tabs>
      <w:ind w:left="432" w:hanging="432"/>
      <w:outlineLvl w:val="0"/>
    </w:pPr>
    <w:rPr>
      <w:b/>
      <w:bCs/>
      <w:sz w:val="36"/>
      <w:szCs w:val="36"/>
    </w:rPr>
  </w:style>
  <w:style w:type="paragraph" w:styleId="Ttulo2">
    <w:name w:val="heading 2"/>
    <w:basedOn w:val="Heading"/>
    <w:next w:val="TextBody"/>
    <w:pPr>
      <w:tabs>
        <w:tab w:val="num" w:pos="576"/>
      </w:tabs>
      <w:spacing w:before="200"/>
      <w:ind w:left="576" w:hanging="576"/>
      <w:outlineLvl w:val="1"/>
    </w:pPr>
    <w:rPr>
      <w:b/>
      <w:bCs/>
      <w:sz w:val="32"/>
      <w:szCs w:val="32"/>
    </w:rPr>
  </w:style>
  <w:style w:type="paragraph" w:styleId="Ttulo3">
    <w:name w:val="heading 3"/>
    <w:basedOn w:val="Heading"/>
    <w:next w:val="TextBody"/>
    <w:pPr>
      <w:tabs>
        <w:tab w:val="num" w:pos="720"/>
      </w:tabs>
      <w:spacing w:before="140"/>
      <w:ind w:left="720" w:hanging="720"/>
      <w:outlineLvl w:val="2"/>
    </w:pPr>
    <w:rPr>
      <w:b/>
      <w:bCs/>
      <w:color w:val="8080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a">
    <w:name w:val="List"/>
    <w:basedOn w:val="TextBody"/>
  </w:style>
  <w:style w:type="paragraph" w:styleId="Descripcin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Quotations">
    <w:name w:val="Quotations"/>
    <w:basedOn w:val="Normal"/>
    <w:pPr>
      <w:spacing w:after="283"/>
      <w:ind w:left="567" w:right="567"/>
    </w:pPr>
  </w:style>
  <w:style w:type="paragraph" w:styleId="Ttulo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paragraph" w:customStyle="1" w:styleId="TableContents">
    <w:name w:val="Table Contents"/>
    <w:basedOn w:val="Normal"/>
    <w:pPr>
      <w:suppressLineNumbers/>
    </w:pPr>
  </w:style>
  <w:style w:type="paragraph" w:styleId="Encabezado">
    <w:name w:val="header"/>
    <w:basedOn w:val="Normal"/>
    <w:link w:val="EncabezadoCar"/>
    <w:uiPriority w:val="99"/>
    <w:unhideWhenUsed/>
    <w:rsid w:val="00E9328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EncabezadoCar">
    <w:name w:val="Encabezado Car"/>
    <w:basedOn w:val="Fuentedeprrafopredeter"/>
    <w:link w:val="Encabezado"/>
    <w:uiPriority w:val="99"/>
    <w:rsid w:val="00E93288"/>
    <w:rPr>
      <w:rFonts w:cs="Mangal"/>
      <w:szCs w:val="21"/>
    </w:rPr>
  </w:style>
  <w:style w:type="paragraph" w:styleId="Piedepgina">
    <w:name w:val="footer"/>
    <w:basedOn w:val="Normal"/>
    <w:link w:val="PiedepginaCar"/>
    <w:uiPriority w:val="99"/>
    <w:unhideWhenUsed/>
    <w:rsid w:val="00E9328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93288"/>
    <w:rPr>
      <w:rFonts w:cs="Mangal"/>
      <w:szCs w:val="2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3288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3288"/>
    <w:rPr>
      <w:rFonts w:ascii="Tahoma" w:hAnsi="Tahoma" w:cs="Mangal"/>
      <w:sz w:val="16"/>
      <w:szCs w:val="14"/>
    </w:rPr>
  </w:style>
  <w:style w:type="character" w:styleId="Hipervnculo">
    <w:name w:val="Hyperlink"/>
    <w:basedOn w:val="Fuentedeprrafopredeter"/>
    <w:uiPriority w:val="99"/>
    <w:unhideWhenUsed/>
    <w:rsid w:val="00254F9D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254F9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val="es-ES_tradnl" w:eastAsia="es-ES" w:bidi="ar-SA"/>
    </w:rPr>
  </w:style>
  <w:style w:type="character" w:customStyle="1" w:styleId="negrita1">
    <w:name w:val="negrita1"/>
    <w:basedOn w:val="Fuentedeprrafopredeter"/>
    <w:rsid w:val="00254F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0E5BC-6C08-4DE3-8620-F569062FB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363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Juan Pelaez Camazon</cp:lastModifiedBy>
  <cp:revision>3</cp:revision>
  <cp:lastPrinted>2015-09-04T11:51:00Z</cp:lastPrinted>
  <dcterms:created xsi:type="dcterms:W3CDTF">2021-02-05T10:16:00Z</dcterms:created>
  <dcterms:modified xsi:type="dcterms:W3CDTF">2021-02-12T13:00:00Z</dcterms:modified>
  <dc:language>es-ES</dc:language>
</cp:coreProperties>
</file>